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76" w:rsidRPr="008351B0" w:rsidRDefault="000B08B6" w:rsidP="00F53976">
      <w:pPr>
        <w:rPr>
          <w:b/>
          <w:sz w:val="28"/>
        </w:rPr>
      </w:pPr>
      <w:r w:rsidRPr="00F53976">
        <w:rPr>
          <w:b/>
          <w:sz w:val="28"/>
        </w:rPr>
        <w:t xml:space="preserve">Sinking </w:t>
      </w:r>
      <w:r w:rsidR="00524F4D">
        <w:rPr>
          <w:b/>
          <w:sz w:val="28"/>
        </w:rPr>
        <w:t>D</w:t>
      </w:r>
      <w:r w:rsidRPr="00F53976">
        <w:rPr>
          <w:b/>
          <w:sz w:val="28"/>
        </w:rPr>
        <w:t>elta</w:t>
      </w:r>
      <w:r w:rsidR="00524F4D">
        <w:rPr>
          <w:b/>
          <w:sz w:val="28"/>
        </w:rPr>
        <w:t>s</w:t>
      </w:r>
      <w:r w:rsidRPr="00F53976">
        <w:rPr>
          <w:b/>
          <w:sz w:val="28"/>
        </w:rPr>
        <w:t xml:space="preserve"> </w:t>
      </w:r>
      <w:r w:rsidR="00AB6D9D">
        <w:rPr>
          <w:b/>
          <w:sz w:val="28"/>
        </w:rPr>
        <w:t>and Global Sea Level Rise</w:t>
      </w:r>
    </w:p>
    <w:p w:rsidR="00F53976" w:rsidRPr="008351B0" w:rsidRDefault="00F53976" w:rsidP="00F53976">
      <w:pPr>
        <w:rPr>
          <w:rFonts w:eastAsia="宋体"/>
          <w:b/>
          <w:lang w:eastAsia="zh-CN"/>
        </w:rPr>
      </w:pPr>
      <w:r w:rsidRPr="008351B0">
        <w:rPr>
          <w:rFonts w:eastAsia="宋体"/>
          <w:b/>
          <w:lang w:eastAsia="zh-CN"/>
        </w:rPr>
        <w:t>(Instructor version)</w:t>
      </w:r>
    </w:p>
    <w:p w:rsidR="00F53976" w:rsidRPr="008351B0" w:rsidRDefault="00F53976" w:rsidP="00F53976">
      <w:pPr>
        <w:rPr>
          <w:rFonts w:eastAsia="宋体"/>
          <w:i/>
          <w:lang w:eastAsia="zh-CN"/>
        </w:rPr>
      </w:pPr>
    </w:p>
    <w:p w:rsidR="00F53976" w:rsidRPr="008351B0" w:rsidRDefault="00F53976" w:rsidP="00F53976">
      <w:pPr>
        <w:rPr>
          <w:rFonts w:eastAsia="宋体"/>
          <w:i/>
          <w:lang w:eastAsia="zh-CN"/>
        </w:rPr>
      </w:pPr>
      <w:r w:rsidRPr="008351B0">
        <w:rPr>
          <w:rFonts w:eastAsia="宋体"/>
          <w:i/>
          <w:lang w:eastAsia="zh-CN"/>
        </w:rPr>
        <w:t>Contributed by Fei Xing and Irina Overeem, CSDMS</w:t>
      </w:r>
    </w:p>
    <w:p w:rsidR="000B08B6" w:rsidRDefault="000B08B6"/>
    <w:p w:rsidR="00F53976" w:rsidRDefault="00F53976" w:rsidP="00F53976">
      <w:pPr>
        <w:pStyle w:val="ListParagraph"/>
        <w:numPr>
          <w:ilvl w:val="0"/>
          <w:numId w:val="1"/>
          <w:numberingChange w:id="0" w:author="Irina Overeem" w:date="2011-06-07T08:45:00Z" w:original="%1:1:0:"/>
        </w:numPr>
        <w:rPr>
          <w:b/>
        </w:rPr>
      </w:pPr>
      <w:r w:rsidRPr="008351B0">
        <w:rPr>
          <w:b/>
        </w:rPr>
        <w:t>Introduction</w:t>
      </w:r>
    </w:p>
    <w:p w:rsidR="00F53976" w:rsidRDefault="00F53976" w:rsidP="00F53976">
      <w:pPr>
        <w:pStyle w:val="ListParagraph"/>
        <w:rPr>
          <w:b/>
        </w:rPr>
      </w:pPr>
    </w:p>
    <w:p w:rsidR="000B08B6" w:rsidRDefault="000B08B6" w:rsidP="00EC0DEC">
      <w:pPr>
        <w:ind w:left="60"/>
      </w:pPr>
      <w:r>
        <w:t xml:space="preserve">Many of the world’s largest deltas are densely populated and heavily farmed. </w:t>
      </w:r>
      <w:r w:rsidR="008C32C0">
        <w:t>Worldwide 500 million people live in low-lying deltas. Now</w:t>
      </w:r>
      <w:r>
        <w:t xml:space="preserve"> many of their inhabitants are becoming increasingly vulnerable to flooding and conversions of their land to open ocean, especially under the background of heavy human activities and global warming. </w:t>
      </w:r>
      <w:proofErr w:type="spellStart"/>
      <w:r>
        <w:t>Syvitski</w:t>
      </w:r>
      <w:proofErr w:type="spellEnd"/>
      <w:r>
        <w:t xml:space="preserve"> et al. (2009) studied 33 deltas all over the world and f</w:t>
      </w:r>
      <w:r w:rsidR="00EC0DEC">
        <w:t>oun</w:t>
      </w:r>
      <w:r>
        <w:t>d that in the past decade, 85% of the deltas experienced severe flooding</w:t>
      </w:r>
      <w:r w:rsidR="00034E48">
        <w:t xml:space="preserve">. </w:t>
      </w:r>
      <w:r w:rsidR="00EC0DEC">
        <w:t>T</w:t>
      </w:r>
      <w:r w:rsidR="008C32C0">
        <w:t>he 33 major deltas combined have &gt; 100,000 km</w:t>
      </w:r>
      <w:r w:rsidR="008C32C0" w:rsidRPr="00DC3886">
        <w:rPr>
          <w:vertAlign w:val="superscript"/>
        </w:rPr>
        <w:t xml:space="preserve">2 </w:t>
      </w:r>
      <w:r w:rsidR="008C32C0">
        <w:t xml:space="preserve">at elevation &lt; 2 m </w:t>
      </w:r>
      <w:r w:rsidR="005020B5">
        <w:t xml:space="preserve">above </w:t>
      </w:r>
      <w:r w:rsidR="008C32C0">
        <w:t>sea level, and &gt; 26,000 km</w:t>
      </w:r>
      <w:r w:rsidR="008C32C0" w:rsidRPr="00DC3886">
        <w:rPr>
          <w:vertAlign w:val="superscript"/>
        </w:rPr>
        <w:t>2</w:t>
      </w:r>
      <w:r w:rsidR="008C32C0">
        <w:t xml:space="preserve"> at elevation &lt; 0 m.</w:t>
      </w:r>
      <w:r w:rsidR="00FE588B">
        <w:t xml:space="preserve"> The follow</w:t>
      </w:r>
      <w:r w:rsidR="005020B5">
        <w:t>ing</w:t>
      </w:r>
      <w:r w:rsidR="00FE588B">
        <w:t xml:space="preserve"> figure shows the topography of </w:t>
      </w:r>
      <w:r w:rsidR="00874869">
        <w:t xml:space="preserve">Mississippi </w:t>
      </w:r>
      <w:r w:rsidR="00FE588B">
        <w:t xml:space="preserve">Delta, which has a large proportion of land </w:t>
      </w:r>
      <w:r w:rsidR="00BF50BE">
        <w:t xml:space="preserve">at </w:t>
      </w:r>
      <w:r w:rsidR="00FE588B">
        <w:t xml:space="preserve">elevation less than </w:t>
      </w:r>
      <w:r w:rsidR="00EC0DEC">
        <w:t>+</w:t>
      </w:r>
      <w:r w:rsidR="00874869">
        <w:t>2</w:t>
      </w:r>
      <w:r w:rsidR="00FE588B">
        <w:t xml:space="preserve"> m</w:t>
      </w:r>
      <w:r w:rsidR="005020B5">
        <w:t xml:space="preserve"> (in pink</w:t>
      </w:r>
      <w:r w:rsidR="00EC0DEC">
        <w:t>, purple and white</w:t>
      </w:r>
      <w:r w:rsidR="005020B5">
        <w:t>)</w:t>
      </w:r>
      <w:r w:rsidR="00FE588B">
        <w:t>.</w:t>
      </w:r>
    </w:p>
    <w:p w:rsidR="00F53976" w:rsidRDefault="00F53976" w:rsidP="00F53976">
      <w:pPr>
        <w:ind w:left="60"/>
      </w:pPr>
    </w:p>
    <w:p w:rsidR="00FE588B" w:rsidRDefault="00FE588B" w:rsidP="00874869">
      <w:pPr>
        <w:jc w:val="center"/>
      </w:pPr>
      <w:r>
        <w:rPr>
          <w:noProof/>
        </w:rPr>
        <w:drawing>
          <wp:inline distT="0" distB="0" distL="0" distR="0">
            <wp:extent cx="3925570" cy="2694790"/>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sissippi Delta.png"/>
                    <pic:cNvPicPr/>
                  </pic:nvPicPr>
                  <pic:blipFill rotWithShape="1">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l="28434" t="8274" b="47616"/>
                    <a:stretch/>
                  </pic:blipFill>
                  <pic:spPr bwMode="auto">
                    <a:xfrm>
                      <a:off x="0" y="0"/>
                      <a:ext cx="3926405" cy="2695363"/>
                    </a:xfrm>
                    <a:prstGeom prst="rect">
                      <a:avLst/>
                    </a:prstGeom>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a:ext>
                    </a:extLst>
                  </pic:spPr>
                </pic:pic>
              </a:graphicData>
            </a:graphic>
          </wp:inline>
        </w:drawing>
      </w:r>
    </w:p>
    <w:p w:rsidR="00874869" w:rsidRPr="00BF50BE" w:rsidRDefault="00F72DB5" w:rsidP="00874869">
      <w:pPr>
        <w:jc w:val="center"/>
        <w:rPr>
          <w:i/>
          <w:sz w:val="22"/>
        </w:rPr>
      </w:pPr>
      <w:r w:rsidRPr="00BF50BE">
        <w:rPr>
          <w:i/>
          <w:sz w:val="22"/>
        </w:rPr>
        <w:t>Figure 1</w:t>
      </w:r>
      <w:r w:rsidR="00BF50BE">
        <w:rPr>
          <w:i/>
          <w:sz w:val="22"/>
        </w:rPr>
        <w:t>. T</w:t>
      </w:r>
      <w:r w:rsidR="00874869" w:rsidRPr="00BF50BE">
        <w:rPr>
          <w:i/>
          <w:sz w:val="22"/>
        </w:rPr>
        <w:t>opography of Mississippi Delta, USA</w:t>
      </w:r>
    </w:p>
    <w:p w:rsidR="00F53976" w:rsidRDefault="00F53976" w:rsidP="00874869">
      <w:pPr>
        <w:jc w:val="center"/>
      </w:pPr>
    </w:p>
    <w:p w:rsidR="00F53976" w:rsidRDefault="00F53976" w:rsidP="00F53976">
      <w:r>
        <w:t xml:space="preserve">Figure 2 shows the Krishna delta, </w:t>
      </w:r>
      <w:r w:rsidR="005020B5">
        <w:t xml:space="preserve">India, </w:t>
      </w:r>
      <w:r>
        <w:t xml:space="preserve">which </w:t>
      </w:r>
      <w:r w:rsidR="005020B5">
        <w:t xml:space="preserve">is classified </w:t>
      </w:r>
      <w:r>
        <w:t>under the “</w:t>
      </w:r>
      <w:r w:rsidR="005020B5">
        <w:t xml:space="preserve">in </w:t>
      </w:r>
      <w:r>
        <w:t xml:space="preserve">great peril” category, </w:t>
      </w:r>
      <w:r w:rsidR="005020B5">
        <w:t xml:space="preserve">because </w:t>
      </w:r>
      <w:r>
        <w:t xml:space="preserve">sediment </w:t>
      </w:r>
      <w:r w:rsidR="005020B5">
        <w:t>supply to</w:t>
      </w:r>
      <w:r>
        <w:t xml:space="preserve"> the delta is </w:t>
      </w:r>
      <w:r w:rsidR="005020B5">
        <w:t>reduced</w:t>
      </w:r>
      <w:r w:rsidR="00D03444">
        <w:t xml:space="preserve"> by</w:t>
      </w:r>
      <w:r w:rsidR="005020B5">
        <w:t xml:space="preserve"> ~</w:t>
      </w:r>
      <w:r>
        <w:t xml:space="preserve">94 percent. In this photo, sand bags are being places at side of the road to </w:t>
      </w:r>
      <w:proofErr w:type="spellStart"/>
      <w:r>
        <w:t>Banki</w:t>
      </w:r>
      <w:proofErr w:type="spellEnd"/>
      <w:r>
        <w:t xml:space="preserve"> to protect </w:t>
      </w:r>
      <w:r w:rsidR="00524F4D">
        <w:t>low</w:t>
      </w:r>
      <w:r w:rsidR="00B37DB4">
        <w:t>-</w:t>
      </w:r>
      <w:r w:rsidR="005020B5">
        <w:t xml:space="preserve">lying land </w:t>
      </w:r>
      <w:r>
        <w:t xml:space="preserve">from floodwaters of overflowing Mahanadi </w:t>
      </w:r>
      <w:r w:rsidR="00D03444">
        <w:t>River</w:t>
      </w:r>
      <w:r w:rsidR="00BF50BE">
        <w:t>.</w:t>
      </w:r>
    </w:p>
    <w:p w:rsidR="00F53976" w:rsidRDefault="00F53976" w:rsidP="00874869">
      <w:pPr>
        <w:jc w:val="center"/>
      </w:pPr>
    </w:p>
    <w:p w:rsidR="00034E48" w:rsidRDefault="00034E48"/>
    <w:p w:rsidR="00034E48" w:rsidRPr="00BF50BE" w:rsidRDefault="00034E48" w:rsidP="00874869">
      <w:pPr>
        <w:jc w:val="center"/>
        <w:rPr>
          <w:i/>
          <w:noProof/>
          <w:sz w:val="22"/>
        </w:rPr>
      </w:pPr>
      <w:r w:rsidRPr="00BF50BE">
        <w:rPr>
          <w:i/>
          <w:noProof/>
          <w:sz w:val="22"/>
        </w:rPr>
        <w:drawing>
          <wp:inline distT="0" distB="0" distL="0" distR="0">
            <wp:extent cx="3780939" cy="251668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shna delta sinking.jpg"/>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3781641" cy="2517155"/>
                    </a:xfrm>
                    <a:prstGeom prst="rect">
                      <a:avLst/>
                    </a:prstGeom>
                  </pic:spPr>
                </pic:pic>
              </a:graphicData>
            </a:graphic>
          </wp:inline>
        </w:drawing>
      </w:r>
    </w:p>
    <w:p w:rsidR="00874869" w:rsidRPr="00BF50BE" w:rsidRDefault="00874869" w:rsidP="00874869">
      <w:pPr>
        <w:jc w:val="center"/>
        <w:rPr>
          <w:i/>
          <w:noProof/>
          <w:sz w:val="22"/>
        </w:rPr>
      </w:pPr>
      <w:r w:rsidRPr="00BF50BE">
        <w:rPr>
          <w:i/>
          <w:noProof/>
          <w:sz w:val="22"/>
        </w:rPr>
        <w:t>Figure 2</w:t>
      </w:r>
      <w:r w:rsidR="00BF50BE">
        <w:rPr>
          <w:i/>
          <w:noProof/>
          <w:sz w:val="22"/>
        </w:rPr>
        <w:t>. Enforcing riverbanks in the</w:t>
      </w:r>
      <w:r w:rsidRPr="00BF50BE">
        <w:rPr>
          <w:i/>
          <w:noProof/>
          <w:sz w:val="22"/>
        </w:rPr>
        <w:t xml:space="preserve"> Krishna Delta, India</w:t>
      </w:r>
    </w:p>
    <w:p w:rsidR="00874869" w:rsidRDefault="00874869">
      <w:pPr>
        <w:rPr>
          <w:noProof/>
        </w:rPr>
      </w:pPr>
    </w:p>
    <w:p w:rsidR="00034E48" w:rsidRDefault="00034E48">
      <w:pPr>
        <w:rPr>
          <w:noProof/>
        </w:rPr>
      </w:pPr>
    </w:p>
    <w:p w:rsidR="00BF50BE" w:rsidRDefault="001F3208">
      <w:pPr>
        <w:rPr>
          <w:noProof/>
        </w:rPr>
      </w:pPr>
      <w:r>
        <w:rPr>
          <w:noProof/>
        </w:rPr>
        <w:t>Key paper</w:t>
      </w:r>
      <w:r w:rsidR="00034E48">
        <w:rPr>
          <w:noProof/>
        </w:rPr>
        <w:t>:</w:t>
      </w:r>
    </w:p>
    <w:p w:rsidR="00034E48" w:rsidRPr="00BF50BE" w:rsidRDefault="00034E48">
      <w:pPr>
        <w:rPr>
          <w:i/>
          <w:noProof/>
        </w:rPr>
      </w:pPr>
      <w:r w:rsidRPr="00BF50BE">
        <w:rPr>
          <w:i/>
          <w:noProof/>
        </w:rPr>
        <w:t>Syvitski, J.P.M, Kettner, A.J., Overeem, I., et al., 2009. Sinking deltas due to human activities. Nature Geoscience, doi: 10.1038/NGEO0629</w:t>
      </w:r>
    </w:p>
    <w:p w:rsidR="00034E48" w:rsidRDefault="00034E48">
      <w:pPr>
        <w:rPr>
          <w:noProof/>
        </w:rPr>
      </w:pPr>
    </w:p>
    <w:p w:rsidR="005020B5" w:rsidRDefault="005020B5" w:rsidP="00F53976">
      <w:pPr>
        <w:rPr>
          <w:rFonts w:eastAsia="宋体"/>
          <w:b/>
          <w:lang w:eastAsia="zh-CN"/>
        </w:rPr>
      </w:pPr>
    </w:p>
    <w:p w:rsidR="00F53976" w:rsidRDefault="00F53976" w:rsidP="00F53976">
      <w:pPr>
        <w:rPr>
          <w:b/>
        </w:rPr>
      </w:pPr>
      <w:r w:rsidRPr="00E932CA">
        <w:rPr>
          <w:rFonts w:eastAsia="宋体" w:hint="eastAsia"/>
          <w:b/>
          <w:lang w:eastAsia="zh-CN"/>
        </w:rPr>
        <w:t>Practice</w:t>
      </w:r>
      <w:r w:rsidRPr="00E932CA">
        <w:rPr>
          <w:b/>
        </w:rPr>
        <w:t>:</w:t>
      </w:r>
    </w:p>
    <w:p w:rsidR="00F53976" w:rsidRDefault="00F53976" w:rsidP="00F53976">
      <w:pPr>
        <w:rPr>
          <w:b/>
        </w:rPr>
      </w:pPr>
    </w:p>
    <w:p w:rsidR="00AB6D9D" w:rsidRPr="00032EF7" w:rsidRDefault="00D01EF8" w:rsidP="00AB6D9D">
      <w:r w:rsidRPr="00D01EF8">
        <w:t>Question for Students 1</w:t>
      </w:r>
    </w:p>
    <w:p w:rsidR="00AB6D9D" w:rsidRDefault="00AB6D9D" w:rsidP="00AB6D9D"/>
    <w:p w:rsidR="00BF50BE" w:rsidRDefault="00BF50BE">
      <w:pPr>
        <w:jc w:val="center"/>
      </w:pPr>
      <w:r>
        <w:rPr>
          <w:noProof/>
        </w:rPr>
        <w:drawing>
          <wp:inline distT="0" distB="0" distL="0" distR="0">
            <wp:extent cx="2743200" cy="185362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 sea level rise.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2743775" cy="1854008"/>
                    </a:xfrm>
                    <a:prstGeom prst="rect">
                      <a:avLst/>
                    </a:prstGeom>
                  </pic:spPr>
                </pic:pic>
              </a:graphicData>
            </a:graphic>
          </wp:inline>
        </w:drawing>
      </w:r>
    </w:p>
    <w:p w:rsidR="00BF50BE" w:rsidRDefault="00D01EF8">
      <w:pPr>
        <w:ind w:firstLine="720"/>
        <w:jc w:val="center"/>
        <w:rPr>
          <w:noProof/>
        </w:rPr>
      </w:pPr>
      <w:r w:rsidRPr="00BF50BE">
        <w:rPr>
          <w:i/>
          <w:noProof/>
          <w:sz w:val="22"/>
        </w:rPr>
        <w:t>Figure 3: Annual averages of the global mean sea level (mm). The red curve shows reconstructed sea level fields since 1870 (updated from Church and White, 2006); the blue curve shows coastal tide gauge measurements since 1950 (from Holgate and Woodworth, 2004) and the black curve is based on satellite altimetry (Leuliette et al., 2004). The red and blue curves are deviations from their averages for 1961 to 1990, and the black curve is the deviation from the average of the red curve for the period 1993 to 2001. Error bars show 90% confidence intervals.</w:t>
      </w:r>
      <w:r w:rsidR="003A1552" w:rsidRPr="00BF50BE">
        <w:rPr>
          <w:i/>
          <w:noProof/>
          <w:sz w:val="22"/>
        </w:rPr>
        <w:t xml:space="preserve"> (</w:t>
      </w:r>
      <w:r w:rsidR="00BF50BE" w:rsidRPr="00BF50BE">
        <w:rPr>
          <w:i/>
          <w:noProof/>
          <w:sz w:val="22"/>
        </w:rPr>
        <w:t>Figure modified f</w:t>
      </w:r>
      <w:r w:rsidR="003A1552" w:rsidRPr="00BF50BE">
        <w:rPr>
          <w:i/>
          <w:noProof/>
          <w:sz w:val="22"/>
        </w:rPr>
        <w:t xml:space="preserve">rom IPCC Fourth Assessment Report: Climate </w:t>
      </w:r>
      <w:r w:rsidR="00BF50BE" w:rsidRPr="00BF50BE">
        <w:rPr>
          <w:i/>
          <w:noProof/>
          <w:sz w:val="22"/>
        </w:rPr>
        <w:t>C</w:t>
      </w:r>
      <w:r w:rsidR="003A1552" w:rsidRPr="00BF50BE">
        <w:rPr>
          <w:i/>
          <w:noProof/>
          <w:sz w:val="22"/>
        </w:rPr>
        <w:t>hange</w:t>
      </w:r>
      <w:r w:rsidR="00BF50BE" w:rsidRPr="00BF50BE">
        <w:rPr>
          <w:i/>
          <w:noProof/>
          <w:sz w:val="22"/>
        </w:rPr>
        <w:t>,</w:t>
      </w:r>
      <w:r w:rsidR="003A1552" w:rsidRPr="00BF50BE">
        <w:rPr>
          <w:i/>
          <w:noProof/>
          <w:sz w:val="22"/>
        </w:rPr>
        <w:t xml:space="preserve"> 2007)</w:t>
      </w:r>
    </w:p>
    <w:p w:rsidR="00C66E34" w:rsidRDefault="003A1552" w:rsidP="00AB6D9D">
      <w:r>
        <w:rPr>
          <w:i/>
        </w:rPr>
        <w:t>1A</w:t>
      </w:r>
      <w:r>
        <w:rPr>
          <w:i/>
        </w:rPr>
        <w:tab/>
      </w:r>
      <w:r>
        <w:t xml:space="preserve"> </w:t>
      </w:r>
      <w:r w:rsidR="00FA4E92">
        <w:t xml:space="preserve">Figure 3 </w:t>
      </w:r>
      <w:r w:rsidR="00D01EF8" w:rsidRPr="00D01EF8">
        <w:t>shows global sea level rise over the last century</w:t>
      </w:r>
      <w:r w:rsidR="00BF50BE">
        <w:t>. E</w:t>
      </w:r>
      <w:r w:rsidR="00FA4E92">
        <w:t xml:space="preserve">stimate the </w:t>
      </w:r>
      <w:r>
        <w:t xml:space="preserve">average </w:t>
      </w:r>
      <w:r w:rsidR="00FA4E92">
        <w:t>annual sea level rise rate</w:t>
      </w:r>
      <w:r w:rsidR="00BF50BE">
        <w:t xml:space="preserve"> from the graph.</w:t>
      </w:r>
      <w:r w:rsidR="00FA4E92">
        <w:t xml:space="preserve"> </w:t>
      </w:r>
      <w:proofErr w:type="gramStart"/>
      <w:r w:rsidR="00BF50BE">
        <w:t>W</w:t>
      </w:r>
      <w:r w:rsidR="00D01EF8" w:rsidRPr="00D01EF8">
        <w:t>hat has caused</w:t>
      </w:r>
      <w:r w:rsidR="00BF50BE">
        <w:t xml:space="preserve"> sea level rise</w:t>
      </w:r>
      <w:proofErr w:type="gramEnd"/>
      <w:r w:rsidR="00BF50BE">
        <w:t xml:space="preserve">, </w:t>
      </w:r>
      <w:proofErr w:type="gramStart"/>
      <w:r w:rsidR="00BF50BE">
        <w:t>please explain</w:t>
      </w:r>
      <w:proofErr w:type="gramEnd"/>
      <w:r w:rsidR="00BF50BE">
        <w:t>?</w:t>
      </w:r>
    </w:p>
    <w:p w:rsidR="00C66E34" w:rsidRDefault="00C66E34" w:rsidP="00AB6D9D"/>
    <w:p w:rsidR="003A1552" w:rsidRPr="00D71979" w:rsidRDefault="00D01EF8" w:rsidP="003A1552">
      <w:pPr>
        <w:rPr>
          <w:i/>
          <w:iCs/>
        </w:rPr>
      </w:pPr>
      <w:r w:rsidRPr="00D01EF8">
        <w:rPr>
          <w:rFonts w:eastAsia="Times New Roman" w:cs="Times New Roman"/>
          <w:i/>
        </w:rPr>
        <w:t xml:space="preserve">Answer for Instructors 1A: </w:t>
      </w:r>
      <w:r w:rsidR="00BF50BE">
        <w:rPr>
          <w:rFonts w:eastAsia="Times New Roman" w:cs="Times New Roman"/>
          <w:i/>
        </w:rPr>
        <w:t>A</w:t>
      </w:r>
      <w:r w:rsidRPr="00D01EF8">
        <w:rPr>
          <w:rFonts w:eastAsia="Times New Roman" w:cs="Times New Roman"/>
          <w:i/>
        </w:rPr>
        <w:t>verage annual sea</w:t>
      </w:r>
      <w:r w:rsidR="00BF50BE">
        <w:rPr>
          <w:rFonts w:eastAsia="Times New Roman" w:cs="Times New Roman"/>
          <w:i/>
        </w:rPr>
        <w:t>-</w:t>
      </w:r>
      <w:r w:rsidRPr="00D01EF8">
        <w:rPr>
          <w:rFonts w:eastAsia="Times New Roman" w:cs="Times New Roman"/>
          <w:i/>
        </w:rPr>
        <w:t>level rise rate is about 1.8mm</w:t>
      </w:r>
      <w:r w:rsidR="00BF50BE">
        <w:rPr>
          <w:rFonts w:eastAsia="Times New Roman" w:cs="Times New Roman"/>
          <w:i/>
        </w:rPr>
        <w:t xml:space="preserve"> over the last century</w:t>
      </w:r>
      <w:r w:rsidRPr="00D01EF8">
        <w:rPr>
          <w:rFonts w:eastAsia="Times New Roman" w:cs="Times New Roman"/>
          <w:i/>
        </w:rPr>
        <w:t xml:space="preserve">. </w:t>
      </w:r>
      <w:r w:rsidR="00BF50BE">
        <w:rPr>
          <w:rFonts w:eastAsia="Times New Roman" w:cs="Times New Roman"/>
          <w:i/>
        </w:rPr>
        <w:t>Governing</w:t>
      </w:r>
      <w:r w:rsidRPr="00D01EF8">
        <w:rPr>
          <w:rFonts w:eastAsia="Times New Roman" w:cs="Times New Roman"/>
          <w:i/>
        </w:rPr>
        <w:t xml:space="preserve"> processes: Global sea level rise results from global warming, which heats the ocean water, leading to volume expansion, and then </w:t>
      </w:r>
      <w:r w:rsidR="00BF50BE">
        <w:rPr>
          <w:rFonts w:eastAsia="Times New Roman" w:cs="Times New Roman"/>
          <w:i/>
        </w:rPr>
        <w:t xml:space="preserve">to </w:t>
      </w:r>
      <w:r w:rsidRPr="00D01EF8">
        <w:rPr>
          <w:rFonts w:eastAsia="Times New Roman" w:cs="Times New Roman"/>
          <w:i/>
        </w:rPr>
        <w:t>sea</w:t>
      </w:r>
      <w:r w:rsidR="00BF50BE">
        <w:rPr>
          <w:rFonts w:eastAsia="Times New Roman" w:cs="Times New Roman"/>
          <w:i/>
        </w:rPr>
        <w:t>-</w:t>
      </w:r>
      <w:r w:rsidRPr="00D01EF8">
        <w:rPr>
          <w:rFonts w:eastAsia="Times New Roman" w:cs="Times New Roman"/>
          <w:i/>
        </w:rPr>
        <w:t xml:space="preserve">level rise. </w:t>
      </w:r>
      <w:r w:rsidR="00BF50BE">
        <w:rPr>
          <w:rFonts w:eastAsia="Times New Roman" w:cs="Times New Roman"/>
          <w:i/>
        </w:rPr>
        <w:t>In addition</w:t>
      </w:r>
      <w:r w:rsidRPr="00D01EF8">
        <w:rPr>
          <w:rFonts w:eastAsia="Times New Roman" w:cs="Times New Roman"/>
          <w:i/>
        </w:rPr>
        <w:t xml:space="preserve">, global warming results in the melting of glaciers and ice </w:t>
      </w:r>
      <w:r w:rsidR="00BF50BE">
        <w:rPr>
          <w:rFonts w:eastAsia="Times New Roman" w:cs="Times New Roman"/>
          <w:i/>
        </w:rPr>
        <w:t>sheets</w:t>
      </w:r>
      <w:r w:rsidRPr="00D01EF8">
        <w:rPr>
          <w:rFonts w:eastAsia="Times New Roman" w:cs="Times New Roman"/>
          <w:i/>
        </w:rPr>
        <w:t>, and then increases the water volume in the sea, which raises sea level</w:t>
      </w:r>
      <w:r w:rsidR="00BF50BE">
        <w:rPr>
          <w:rFonts w:eastAsia="Times New Roman" w:cs="Times New Roman"/>
          <w:i/>
        </w:rPr>
        <w:t xml:space="preserve"> globally</w:t>
      </w:r>
      <w:r w:rsidRPr="00D01EF8">
        <w:rPr>
          <w:rFonts w:eastAsia="Times New Roman" w:cs="Times New Roman"/>
          <w:i/>
        </w:rPr>
        <w:t>.</w:t>
      </w:r>
      <w:r>
        <w:rPr>
          <w:i/>
          <w:iCs/>
        </w:rPr>
        <w:t xml:space="preserve"> </w:t>
      </w:r>
    </w:p>
    <w:p w:rsidR="003A1552" w:rsidRDefault="003A1552" w:rsidP="00AB6D9D">
      <w:r>
        <w:rPr>
          <w:rFonts w:eastAsia="Times New Roman" w:cs="Times New Roman"/>
        </w:rPr>
        <w:t xml:space="preserve">, </w:t>
      </w:r>
    </w:p>
    <w:p w:rsidR="00BF50BE" w:rsidRDefault="003A1552" w:rsidP="003A1552">
      <w:r>
        <w:rPr>
          <w:i/>
        </w:rPr>
        <w:t>1B</w:t>
      </w:r>
      <w:r>
        <w:rPr>
          <w:i/>
        </w:rPr>
        <w:tab/>
      </w:r>
      <w:r>
        <w:t xml:space="preserve">Use the data in the </w:t>
      </w:r>
      <w:proofErr w:type="spellStart"/>
      <w:r>
        <w:t>Excell</w:t>
      </w:r>
      <w:proofErr w:type="spellEnd"/>
      <w:r>
        <w:t xml:space="preserve"> worksheet to</w:t>
      </w:r>
      <w:r w:rsidR="000973C1">
        <w:t xml:space="preserve"> calculate the seawater depth changes caused by thermal expansion</w:t>
      </w:r>
      <w:r w:rsidR="00696252">
        <w:t xml:space="preserve">. </w:t>
      </w:r>
      <w:r w:rsidR="00605918">
        <w:t>How much will global sea level rise if the temperature</w:t>
      </w:r>
      <w:r w:rsidR="000973C1">
        <w:t xml:space="preserve"> increases 2 </w:t>
      </w:r>
      <w:r w:rsidR="000973C1">
        <w:sym w:font="Symbol" w:char="F0B0"/>
      </w:r>
      <w:r w:rsidR="000973C1">
        <w:t xml:space="preserve">C according to the relationship?  </w:t>
      </w:r>
      <w:r w:rsidR="00BF50BE">
        <w:t>Look up the ICPP report of 2007</w:t>
      </w:r>
      <w:r w:rsidR="000973C1">
        <w:t xml:space="preserve"> and </w:t>
      </w:r>
      <w:r w:rsidR="00BF50BE">
        <w:t>find out the ‘best estimates’ of</w:t>
      </w:r>
      <w:r w:rsidR="000973C1">
        <w:t xml:space="preserve"> h</w:t>
      </w:r>
      <w:r w:rsidR="00C66E34">
        <w:t xml:space="preserve">ow much of the global sea level rise can be </w:t>
      </w:r>
      <w:proofErr w:type="spellStart"/>
      <w:r w:rsidR="00C66E34">
        <w:t>be</w:t>
      </w:r>
      <w:proofErr w:type="spellEnd"/>
      <w:r w:rsidR="00C66E34">
        <w:t xml:space="preserve"> attributed to thermal expansion?</w:t>
      </w:r>
      <w:r>
        <w:t xml:space="preserve"> </w:t>
      </w:r>
      <w:hyperlink r:id="rId8" w:history="1">
        <w:r w:rsidR="00BF50BE" w:rsidRPr="001F2A20">
          <w:rPr>
            <w:rStyle w:val="Hyperlink"/>
          </w:rPr>
          <w:t>http://www.ipcc.ch/</w:t>
        </w:r>
      </w:hyperlink>
      <w:r w:rsidR="00BF50BE">
        <w:t>, look under AR4, 2007.</w:t>
      </w:r>
    </w:p>
    <w:p w:rsidR="00C66E34" w:rsidRDefault="00BF50BE" w:rsidP="003A1552">
      <w:r>
        <w:t>What is</w:t>
      </w:r>
      <w:r w:rsidR="00696252">
        <w:t xml:space="preserve"> the role of other factors</w:t>
      </w:r>
      <w:r>
        <w:t>, how much do they contribute</w:t>
      </w:r>
      <w:r w:rsidR="00696252">
        <w:t>?</w:t>
      </w:r>
    </w:p>
    <w:p w:rsidR="00C66E34" w:rsidRDefault="00C66E34" w:rsidP="00AB6D9D"/>
    <w:p w:rsidR="000973C1" w:rsidRPr="00D71979" w:rsidRDefault="00D01EF8" w:rsidP="00AB6D9D">
      <w:pPr>
        <w:rPr>
          <w:rFonts w:eastAsia="Times New Roman" w:cs="Times New Roman"/>
          <w:i/>
        </w:rPr>
      </w:pPr>
      <w:r w:rsidRPr="00D01EF8">
        <w:rPr>
          <w:rFonts w:eastAsia="Times New Roman" w:cs="Times New Roman"/>
          <w:i/>
        </w:rPr>
        <w:t xml:space="preserve">Answer for Instructors 1B: </w:t>
      </w:r>
      <w:proofErr w:type="gramStart"/>
      <w:r w:rsidRPr="00D01EF8">
        <w:rPr>
          <w:rFonts w:eastAsia="Times New Roman" w:cs="Times New Roman"/>
          <w:i/>
        </w:rPr>
        <w:t>The answ</w:t>
      </w:r>
      <w:r w:rsidR="00BF50BE">
        <w:rPr>
          <w:rFonts w:eastAsia="Times New Roman" w:cs="Times New Roman"/>
          <w:i/>
        </w:rPr>
        <w:t>e</w:t>
      </w:r>
      <w:r w:rsidRPr="00D01EF8">
        <w:rPr>
          <w:rFonts w:eastAsia="Times New Roman" w:cs="Times New Roman"/>
          <w:i/>
        </w:rPr>
        <w:t>r</w:t>
      </w:r>
      <w:r w:rsidR="00BF50BE">
        <w:rPr>
          <w:rFonts w:eastAsia="Times New Roman" w:cs="Times New Roman"/>
          <w:i/>
        </w:rPr>
        <w:t>s</w:t>
      </w:r>
      <w:r w:rsidRPr="00D01EF8">
        <w:rPr>
          <w:rFonts w:eastAsia="Times New Roman" w:cs="Times New Roman"/>
          <w:i/>
        </w:rPr>
        <w:t xml:space="preserve"> ha</w:t>
      </w:r>
      <w:r w:rsidR="00BF50BE">
        <w:rPr>
          <w:rFonts w:eastAsia="Times New Roman" w:cs="Times New Roman"/>
          <w:i/>
        </w:rPr>
        <w:t>ve</w:t>
      </w:r>
      <w:r w:rsidRPr="00D01EF8">
        <w:rPr>
          <w:rFonts w:eastAsia="Times New Roman" w:cs="Times New Roman"/>
          <w:i/>
        </w:rPr>
        <w:t xml:space="preserve"> been</w:t>
      </w:r>
      <w:r w:rsidR="00BF50BE">
        <w:rPr>
          <w:rFonts w:eastAsia="Times New Roman" w:cs="Times New Roman"/>
          <w:i/>
        </w:rPr>
        <w:t xml:space="preserve"> posted</w:t>
      </w:r>
      <w:r w:rsidRPr="00D01EF8">
        <w:rPr>
          <w:rFonts w:eastAsia="Times New Roman" w:cs="Times New Roman"/>
          <w:i/>
        </w:rPr>
        <w:t xml:space="preserve"> in the worksheet ”Sea water expansion by T</w:t>
      </w:r>
      <w:proofErr w:type="gramEnd"/>
      <w:r w:rsidRPr="00D01EF8">
        <w:rPr>
          <w:rFonts w:eastAsia="Times New Roman" w:cs="Times New Roman"/>
          <w:i/>
        </w:rPr>
        <w:t xml:space="preserve">”.  </w:t>
      </w:r>
      <w:r w:rsidR="00BF50BE">
        <w:rPr>
          <w:rFonts w:eastAsia="Times New Roman" w:cs="Times New Roman"/>
          <w:i/>
        </w:rPr>
        <w:t>G</w:t>
      </w:r>
      <w:r w:rsidRPr="00D01EF8">
        <w:rPr>
          <w:rFonts w:eastAsia="Times New Roman" w:cs="Times New Roman"/>
          <w:i/>
        </w:rPr>
        <w:t xml:space="preserve">lobal sea level will increase 96mm with </w:t>
      </w:r>
      <w:r w:rsidRPr="00D01EF8">
        <w:rPr>
          <w:i/>
        </w:rPr>
        <w:t xml:space="preserve">2 </w:t>
      </w:r>
      <w:r w:rsidRPr="00D01EF8">
        <w:rPr>
          <w:i/>
        </w:rPr>
        <w:sym w:font="Symbol" w:char="F0B0"/>
      </w:r>
      <w:r w:rsidRPr="00D01EF8">
        <w:rPr>
          <w:i/>
        </w:rPr>
        <w:t>C rise in temperature</w:t>
      </w:r>
      <w:r w:rsidRPr="00D01EF8">
        <w:rPr>
          <w:rFonts w:eastAsia="Times New Roman" w:cs="Times New Roman"/>
          <w:i/>
        </w:rPr>
        <w:t>. For the period 1961~2003, observed sea</w:t>
      </w:r>
      <w:r w:rsidR="00BF50BE">
        <w:rPr>
          <w:rFonts w:eastAsia="Times New Roman" w:cs="Times New Roman"/>
          <w:i/>
        </w:rPr>
        <w:t>-</w:t>
      </w:r>
      <w:r w:rsidRPr="00D01EF8">
        <w:rPr>
          <w:rFonts w:eastAsia="Times New Roman" w:cs="Times New Roman"/>
          <w:i/>
        </w:rPr>
        <w:t>level rise due to thermal expansion was 0.42mm/yr and 0.69 mm/yr due to glacier melt (small glaciers, ice caps, ice sheets); between 1993~2003, the contribution to sea level rise increased for both sources to 1.6 mm/yr and 1.19 mm/yr respectively. The following table 1 shows more detailed information (</w:t>
      </w:r>
      <w:r w:rsidR="00BF50BE">
        <w:rPr>
          <w:rFonts w:eastAsia="Times New Roman" w:cs="Times New Roman"/>
          <w:i/>
        </w:rPr>
        <w:t xml:space="preserve">from </w:t>
      </w:r>
      <w:r w:rsidRPr="00D01EF8">
        <w:rPr>
          <w:rFonts w:eastAsia="Times New Roman" w:cs="Times New Roman"/>
          <w:i/>
        </w:rPr>
        <w:t>IPCC, 2007).</w:t>
      </w:r>
    </w:p>
    <w:p w:rsidR="00CF18AB" w:rsidRDefault="00CF18AB" w:rsidP="00AB6D9D">
      <w:pPr>
        <w:rPr>
          <w:rFonts w:eastAsia="Times New Roman" w:cs="Times New Roman"/>
        </w:rPr>
      </w:pPr>
    </w:p>
    <w:p w:rsidR="00257A96" w:rsidRDefault="00257A96" w:rsidP="00AB6D9D"/>
    <w:tbl>
      <w:tblPr>
        <w:tblStyle w:val="TableGrid"/>
        <w:tblW w:w="0" w:type="auto"/>
        <w:jc w:val="center"/>
        <w:tblLook w:val="04A0"/>
      </w:tblPr>
      <w:tblGrid>
        <w:gridCol w:w="2521"/>
        <w:gridCol w:w="2267"/>
        <w:gridCol w:w="2268"/>
      </w:tblGrid>
      <w:tr w:rsidR="00257A96" w:rsidRPr="00D71979">
        <w:trPr>
          <w:trHeight w:val="596"/>
          <w:jc w:val="center"/>
        </w:trPr>
        <w:tc>
          <w:tcPr>
            <w:tcW w:w="2521" w:type="dxa"/>
          </w:tcPr>
          <w:p w:rsidR="00BF50BE" w:rsidRPr="00AB6B60" w:rsidRDefault="00D01EF8">
            <w:pPr>
              <w:jc w:val="center"/>
              <w:rPr>
                <w:b/>
                <w:sz w:val="20"/>
              </w:rPr>
            </w:pPr>
            <w:r w:rsidRPr="00AB6B60">
              <w:rPr>
                <w:b/>
                <w:sz w:val="20"/>
              </w:rPr>
              <w:t>Source of sea level rise</w:t>
            </w:r>
          </w:p>
        </w:tc>
        <w:tc>
          <w:tcPr>
            <w:tcW w:w="4535" w:type="dxa"/>
            <w:gridSpan w:val="2"/>
          </w:tcPr>
          <w:p w:rsidR="00BF50BE" w:rsidRPr="00AB6B60" w:rsidRDefault="00D01EF8">
            <w:pPr>
              <w:jc w:val="center"/>
              <w:rPr>
                <w:b/>
                <w:sz w:val="20"/>
              </w:rPr>
            </w:pPr>
            <w:r w:rsidRPr="00AB6B60">
              <w:rPr>
                <w:b/>
                <w:sz w:val="20"/>
              </w:rPr>
              <w:t>Rate of sea level rise (m per century)</w:t>
            </w:r>
          </w:p>
        </w:tc>
      </w:tr>
      <w:tr w:rsidR="00257A96" w:rsidRPr="00D71979">
        <w:trPr>
          <w:trHeight w:val="298"/>
          <w:jc w:val="center"/>
        </w:trPr>
        <w:tc>
          <w:tcPr>
            <w:tcW w:w="2521" w:type="dxa"/>
          </w:tcPr>
          <w:p w:rsidR="00BF50BE" w:rsidRPr="00AB6B60" w:rsidRDefault="00BF50BE">
            <w:pPr>
              <w:jc w:val="center"/>
              <w:rPr>
                <w:i/>
                <w:sz w:val="20"/>
              </w:rPr>
            </w:pPr>
          </w:p>
        </w:tc>
        <w:tc>
          <w:tcPr>
            <w:tcW w:w="2267" w:type="dxa"/>
          </w:tcPr>
          <w:p w:rsidR="00BF50BE" w:rsidRPr="00AB6B60" w:rsidRDefault="00D01EF8">
            <w:pPr>
              <w:jc w:val="center"/>
              <w:rPr>
                <w:i/>
                <w:sz w:val="20"/>
              </w:rPr>
            </w:pPr>
            <w:r w:rsidRPr="00AB6B60">
              <w:rPr>
                <w:i/>
                <w:sz w:val="20"/>
              </w:rPr>
              <w:t>1961~2003</w:t>
            </w:r>
          </w:p>
        </w:tc>
        <w:tc>
          <w:tcPr>
            <w:tcW w:w="2268" w:type="dxa"/>
          </w:tcPr>
          <w:p w:rsidR="00BF50BE" w:rsidRPr="00AB6B60" w:rsidRDefault="00D01EF8">
            <w:pPr>
              <w:jc w:val="center"/>
              <w:rPr>
                <w:i/>
                <w:sz w:val="20"/>
              </w:rPr>
            </w:pPr>
            <w:r w:rsidRPr="00AB6B60">
              <w:rPr>
                <w:i/>
                <w:sz w:val="20"/>
              </w:rPr>
              <w:t>1993~2003</w:t>
            </w:r>
          </w:p>
        </w:tc>
      </w:tr>
      <w:tr w:rsidR="00257A96" w:rsidRPr="00D71979" w:rsidTr="00AB6B60">
        <w:trPr>
          <w:trHeight w:val="449"/>
          <w:jc w:val="center"/>
        </w:trPr>
        <w:tc>
          <w:tcPr>
            <w:tcW w:w="2521" w:type="dxa"/>
          </w:tcPr>
          <w:p w:rsidR="00BF50BE" w:rsidRPr="00AB6B60" w:rsidRDefault="00D01EF8">
            <w:pPr>
              <w:jc w:val="center"/>
              <w:rPr>
                <w:i/>
                <w:sz w:val="20"/>
              </w:rPr>
            </w:pPr>
            <w:r w:rsidRPr="00AB6B60">
              <w:rPr>
                <w:i/>
                <w:sz w:val="20"/>
              </w:rPr>
              <w:t>Thermal expansion</w:t>
            </w:r>
          </w:p>
        </w:tc>
        <w:tc>
          <w:tcPr>
            <w:tcW w:w="2267" w:type="dxa"/>
          </w:tcPr>
          <w:p w:rsidR="00BF50BE" w:rsidRPr="00AB6B60" w:rsidRDefault="00D01EF8">
            <w:pPr>
              <w:jc w:val="center"/>
              <w:rPr>
                <w:i/>
                <w:sz w:val="20"/>
              </w:rPr>
            </w:pPr>
            <w:r w:rsidRPr="00AB6B60">
              <w:rPr>
                <w:i/>
                <w:sz w:val="20"/>
              </w:rPr>
              <w:t>0.042</w:t>
            </w:r>
            <w:r w:rsidRPr="00AB6B60">
              <w:rPr>
                <w:i/>
                <w:sz w:val="20"/>
              </w:rPr>
              <w:sym w:font="Symbol" w:char="F0B1"/>
            </w:r>
            <w:r w:rsidRPr="00AB6B60">
              <w:rPr>
                <w:i/>
                <w:sz w:val="20"/>
              </w:rPr>
              <w:t>0.012</w:t>
            </w:r>
          </w:p>
        </w:tc>
        <w:tc>
          <w:tcPr>
            <w:tcW w:w="2268" w:type="dxa"/>
          </w:tcPr>
          <w:p w:rsidR="00BF50BE" w:rsidRPr="00AB6B60" w:rsidRDefault="00D01EF8">
            <w:pPr>
              <w:jc w:val="center"/>
              <w:rPr>
                <w:i/>
                <w:sz w:val="20"/>
              </w:rPr>
            </w:pPr>
            <w:r w:rsidRPr="00AB6B60">
              <w:rPr>
                <w:i/>
                <w:sz w:val="20"/>
              </w:rPr>
              <w:t>0.16</w:t>
            </w:r>
            <w:r w:rsidRPr="00AB6B60">
              <w:rPr>
                <w:i/>
                <w:sz w:val="20"/>
              </w:rPr>
              <w:sym w:font="Symbol" w:char="F0B1"/>
            </w:r>
            <w:r w:rsidRPr="00AB6B60">
              <w:rPr>
                <w:i/>
                <w:sz w:val="20"/>
              </w:rPr>
              <w:t>0.05</w:t>
            </w:r>
          </w:p>
        </w:tc>
      </w:tr>
      <w:tr w:rsidR="00257A96" w:rsidRPr="00D71979" w:rsidTr="00AB6B60">
        <w:trPr>
          <w:trHeight w:val="476"/>
          <w:jc w:val="center"/>
        </w:trPr>
        <w:tc>
          <w:tcPr>
            <w:tcW w:w="2521" w:type="dxa"/>
          </w:tcPr>
          <w:p w:rsidR="00BF50BE" w:rsidRPr="00AB6B60" w:rsidRDefault="00D01EF8">
            <w:pPr>
              <w:jc w:val="center"/>
              <w:rPr>
                <w:i/>
                <w:sz w:val="20"/>
              </w:rPr>
            </w:pPr>
            <w:r w:rsidRPr="00AB6B60">
              <w:rPr>
                <w:i/>
                <w:sz w:val="20"/>
              </w:rPr>
              <w:t>Glaciers and ice capes</w:t>
            </w:r>
          </w:p>
        </w:tc>
        <w:tc>
          <w:tcPr>
            <w:tcW w:w="2267" w:type="dxa"/>
          </w:tcPr>
          <w:p w:rsidR="00BF50BE" w:rsidRPr="00AB6B60" w:rsidRDefault="00D01EF8">
            <w:pPr>
              <w:jc w:val="center"/>
              <w:rPr>
                <w:i/>
                <w:sz w:val="20"/>
              </w:rPr>
            </w:pPr>
            <w:r w:rsidRPr="00AB6B60">
              <w:rPr>
                <w:i/>
                <w:sz w:val="20"/>
              </w:rPr>
              <w:t>0.050</w:t>
            </w:r>
            <w:r w:rsidRPr="00AB6B60">
              <w:rPr>
                <w:i/>
                <w:sz w:val="20"/>
              </w:rPr>
              <w:sym w:font="Symbol" w:char="F0B1"/>
            </w:r>
            <w:r w:rsidRPr="00AB6B60">
              <w:rPr>
                <w:i/>
                <w:sz w:val="20"/>
              </w:rPr>
              <w:t>0.018</w:t>
            </w:r>
          </w:p>
        </w:tc>
        <w:tc>
          <w:tcPr>
            <w:tcW w:w="2268" w:type="dxa"/>
          </w:tcPr>
          <w:p w:rsidR="00BF50BE" w:rsidRPr="00AB6B60" w:rsidRDefault="00D01EF8">
            <w:pPr>
              <w:jc w:val="center"/>
              <w:rPr>
                <w:i/>
                <w:sz w:val="20"/>
              </w:rPr>
            </w:pPr>
            <w:r w:rsidRPr="00AB6B60">
              <w:rPr>
                <w:i/>
                <w:sz w:val="20"/>
              </w:rPr>
              <w:t>0.077</w:t>
            </w:r>
            <w:r w:rsidRPr="00AB6B60">
              <w:rPr>
                <w:i/>
                <w:sz w:val="20"/>
              </w:rPr>
              <w:sym w:font="Symbol" w:char="F0B1"/>
            </w:r>
            <w:r w:rsidRPr="00AB6B60">
              <w:rPr>
                <w:i/>
                <w:sz w:val="20"/>
              </w:rPr>
              <w:t>0.022</w:t>
            </w:r>
          </w:p>
        </w:tc>
      </w:tr>
      <w:tr w:rsidR="00257A96" w:rsidRPr="00D71979">
        <w:trPr>
          <w:trHeight w:val="606"/>
          <w:jc w:val="center"/>
        </w:trPr>
        <w:tc>
          <w:tcPr>
            <w:tcW w:w="2521" w:type="dxa"/>
          </w:tcPr>
          <w:p w:rsidR="00BF50BE" w:rsidRPr="00AB6B60" w:rsidRDefault="00D01EF8">
            <w:pPr>
              <w:jc w:val="center"/>
              <w:rPr>
                <w:i/>
                <w:sz w:val="20"/>
              </w:rPr>
            </w:pPr>
            <w:r w:rsidRPr="00AB6B60">
              <w:rPr>
                <w:i/>
                <w:sz w:val="20"/>
              </w:rPr>
              <w:t>Greenland ice sheets</w:t>
            </w:r>
          </w:p>
        </w:tc>
        <w:tc>
          <w:tcPr>
            <w:tcW w:w="2267" w:type="dxa"/>
          </w:tcPr>
          <w:p w:rsidR="00BF50BE" w:rsidRPr="00AB6B60" w:rsidRDefault="00D01EF8" w:rsidP="00AB6B60">
            <w:pPr>
              <w:jc w:val="center"/>
              <w:rPr>
                <w:i/>
                <w:sz w:val="20"/>
              </w:rPr>
            </w:pPr>
            <w:r w:rsidRPr="00AB6B60">
              <w:rPr>
                <w:i/>
                <w:sz w:val="20"/>
              </w:rPr>
              <w:t>0.05</w:t>
            </w:r>
            <w:r w:rsidRPr="00AB6B60">
              <w:rPr>
                <w:i/>
                <w:sz w:val="20"/>
              </w:rPr>
              <w:sym w:font="Symbol" w:char="F0B1"/>
            </w:r>
            <w:r w:rsidRPr="00AB6B60">
              <w:rPr>
                <w:i/>
                <w:sz w:val="20"/>
              </w:rPr>
              <w:t>0.12</w:t>
            </w:r>
          </w:p>
        </w:tc>
        <w:tc>
          <w:tcPr>
            <w:tcW w:w="2268" w:type="dxa"/>
          </w:tcPr>
          <w:p w:rsidR="00BF50BE" w:rsidRPr="00AB6B60" w:rsidRDefault="00D01EF8">
            <w:pPr>
              <w:jc w:val="center"/>
              <w:rPr>
                <w:i/>
                <w:sz w:val="20"/>
              </w:rPr>
            </w:pPr>
            <w:r w:rsidRPr="00AB6B60">
              <w:rPr>
                <w:i/>
                <w:sz w:val="20"/>
              </w:rPr>
              <w:t>0.21</w:t>
            </w:r>
            <w:r w:rsidRPr="00AB6B60">
              <w:rPr>
                <w:i/>
                <w:sz w:val="20"/>
              </w:rPr>
              <w:sym w:font="Symbol" w:char="F0B1"/>
            </w:r>
            <w:r w:rsidRPr="00AB6B60">
              <w:rPr>
                <w:i/>
                <w:sz w:val="20"/>
              </w:rPr>
              <w:t>0.07</w:t>
            </w:r>
          </w:p>
        </w:tc>
      </w:tr>
      <w:tr w:rsidR="00257A96" w:rsidRPr="00D71979" w:rsidTr="00AB6B60">
        <w:trPr>
          <w:trHeight w:val="431"/>
          <w:jc w:val="center"/>
        </w:trPr>
        <w:tc>
          <w:tcPr>
            <w:tcW w:w="2521" w:type="dxa"/>
          </w:tcPr>
          <w:p w:rsidR="00BF50BE" w:rsidRPr="00AB6B60" w:rsidRDefault="00D01EF8">
            <w:pPr>
              <w:jc w:val="center"/>
              <w:rPr>
                <w:i/>
                <w:sz w:val="20"/>
              </w:rPr>
            </w:pPr>
            <w:r w:rsidRPr="00AB6B60">
              <w:rPr>
                <w:i/>
                <w:sz w:val="20"/>
              </w:rPr>
              <w:t>Antarctic ice sheets</w:t>
            </w:r>
          </w:p>
        </w:tc>
        <w:tc>
          <w:tcPr>
            <w:tcW w:w="2267" w:type="dxa"/>
          </w:tcPr>
          <w:p w:rsidR="00BF50BE" w:rsidRPr="00AB6B60" w:rsidRDefault="00D01EF8">
            <w:pPr>
              <w:jc w:val="center"/>
              <w:rPr>
                <w:i/>
                <w:sz w:val="20"/>
              </w:rPr>
            </w:pPr>
            <w:r w:rsidRPr="00AB6B60">
              <w:rPr>
                <w:i/>
                <w:sz w:val="20"/>
              </w:rPr>
              <w:t>0.14</w:t>
            </w:r>
            <w:r w:rsidRPr="00AB6B60">
              <w:rPr>
                <w:i/>
                <w:sz w:val="20"/>
              </w:rPr>
              <w:sym w:font="Symbol" w:char="F0B1"/>
            </w:r>
            <w:r w:rsidRPr="00AB6B60">
              <w:rPr>
                <w:i/>
                <w:sz w:val="20"/>
              </w:rPr>
              <w:t>0.41</w:t>
            </w:r>
          </w:p>
        </w:tc>
        <w:tc>
          <w:tcPr>
            <w:tcW w:w="2268" w:type="dxa"/>
          </w:tcPr>
          <w:p w:rsidR="00BF50BE" w:rsidRPr="00AB6B60" w:rsidRDefault="00D01EF8">
            <w:pPr>
              <w:jc w:val="center"/>
              <w:rPr>
                <w:i/>
                <w:sz w:val="20"/>
              </w:rPr>
            </w:pPr>
            <w:r w:rsidRPr="00AB6B60">
              <w:rPr>
                <w:i/>
                <w:sz w:val="20"/>
              </w:rPr>
              <w:t>0.21</w:t>
            </w:r>
            <w:r w:rsidRPr="00AB6B60">
              <w:rPr>
                <w:i/>
                <w:sz w:val="20"/>
              </w:rPr>
              <w:sym w:font="Symbol" w:char="F0B1"/>
            </w:r>
            <w:r w:rsidRPr="00AB6B60">
              <w:rPr>
                <w:i/>
                <w:sz w:val="20"/>
              </w:rPr>
              <w:t>0.35</w:t>
            </w:r>
          </w:p>
        </w:tc>
      </w:tr>
      <w:tr w:rsidR="00257A96" w:rsidRPr="00D71979" w:rsidTr="00AB6B60">
        <w:trPr>
          <w:trHeight w:val="809"/>
          <w:jc w:val="center"/>
        </w:trPr>
        <w:tc>
          <w:tcPr>
            <w:tcW w:w="2521" w:type="dxa"/>
          </w:tcPr>
          <w:p w:rsidR="00BF50BE" w:rsidRPr="00AB6B60" w:rsidRDefault="00D01EF8">
            <w:pPr>
              <w:jc w:val="center"/>
              <w:rPr>
                <w:i/>
                <w:sz w:val="20"/>
              </w:rPr>
            </w:pPr>
            <w:r w:rsidRPr="00AB6B60">
              <w:rPr>
                <w:i/>
                <w:sz w:val="20"/>
              </w:rPr>
              <w:t xml:space="preserve">Sum of individual climate contributions to sea level </w:t>
            </w:r>
            <w:r w:rsidR="00AB6B60">
              <w:rPr>
                <w:i/>
                <w:sz w:val="20"/>
              </w:rPr>
              <w:t>rise</w:t>
            </w:r>
          </w:p>
        </w:tc>
        <w:tc>
          <w:tcPr>
            <w:tcW w:w="2267" w:type="dxa"/>
          </w:tcPr>
          <w:p w:rsidR="00BF50BE" w:rsidRPr="00AB6B60" w:rsidRDefault="00D01EF8">
            <w:pPr>
              <w:jc w:val="center"/>
              <w:rPr>
                <w:i/>
                <w:sz w:val="20"/>
              </w:rPr>
            </w:pPr>
            <w:r w:rsidRPr="00AB6B60">
              <w:rPr>
                <w:i/>
                <w:sz w:val="20"/>
              </w:rPr>
              <w:t>0.11</w:t>
            </w:r>
            <w:r w:rsidRPr="00AB6B60">
              <w:rPr>
                <w:i/>
                <w:sz w:val="20"/>
              </w:rPr>
              <w:sym w:font="Symbol" w:char="F0B1"/>
            </w:r>
            <w:r w:rsidRPr="00AB6B60">
              <w:rPr>
                <w:i/>
                <w:sz w:val="20"/>
              </w:rPr>
              <w:t>0.05</w:t>
            </w:r>
          </w:p>
        </w:tc>
        <w:tc>
          <w:tcPr>
            <w:tcW w:w="2268" w:type="dxa"/>
          </w:tcPr>
          <w:p w:rsidR="00BF50BE" w:rsidRPr="00AB6B60" w:rsidRDefault="00D01EF8">
            <w:pPr>
              <w:jc w:val="center"/>
              <w:rPr>
                <w:i/>
                <w:sz w:val="20"/>
              </w:rPr>
            </w:pPr>
            <w:r w:rsidRPr="00AB6B60">
              <w:rPr>
                <w:i/>
                <w:sz w:val="20"/>
              </w:rPr>
              <w:t>0.28</w:t>
            </w:r>
            <w:r w:rsidRPr="00AB6B60">
              <w:rPr>
                <w:i/>
                <w:sz w:val="20"/>
              </w:rPr>
              <w:sym w:font="Symbol" w:char="F0B1"/>
            </w:r>
            <w:r w:rsidRPr="00AB6B60">
              <w:rPr>
                <w:i/>
                <w:sz w:val="20"/>
              </w:rPr>
              <w:t>0.07</w:t>
            </w:r>
          </w:p>
        </w:tc>
      </w:tr>
      <w:tr w:rsidR="00257A96" w:rsidRPr="00D71979" w:rsidTr="00AB6B60">
        <w:trPr>
          <w:trHeight w:val="422"/>
          <w:jc w:val="center"/>
        </w:trPr>
        <w:tc>
          <w:tcPr>
            <w:tcW w:w="2521" w:type="dxa"/>
          </w:tcPr>
          <w:p w:rsidR="00BF50BE" w:rsidRPr="00AB6B60" w:rsidRDefault="00D01EF8">
            <w:pPr>
              <w:jc w:val="center"/>
              <w:rPr>
                <w:i/>
                <w:sz w:val="20"/>
              </w:rPr>
            </w:pPr>
            <w:r w:rsidRPr="00AB6B60">
              <w:rPr>
                <w:i/>
                <w:sz w:val="20"/>
              </w:rPr>
              <w:t>Observed total sea level rise</w:t>
            </w:r>
          </w:p>
        </w:tc>
        <w:tc>
          <w:tcPr>
            <w:tcW w:w="2267" w:type="dxa"/>
          </w:tcPr>
          <w:p w:rsidR="00BF50BE" w:rsidRPr="00AB6B60" w:rsidRDefault="00D01EF8">
            <w:pPr>
              <w:jc w:val="center"/>
              <w:rPr>
                <w:i/>
                <w:sz w:val="20"/>
              </w:rPr>
            </w:pPr>
            <w:r w:rsidRPr="00AB6B60">
              <w:rPr>
                <w:i/>
                <w:sz w:val="20"/>
              </w:rPr>
              <w:t>0.18</w:t>
            </w:r>
            <w:r w:rsidRPr="00AB6B60">
              <w:rPr>
                <w:i/>
                <w:sz w:val="20"/>
              </w:rPr>
              <w:sym w:font="Symbol" w:char="F0B1"/>
            </w:r>
            <w:r w:rsidRPr="00AB6B60">
              <w:rPr>
                <w:i/>
                <w:sz w:val="20"/>
              </w:rPr>
              <w:t>0.05</w:t>
            </w:r>
          </w:p>
        </w:tc>
        <w:tc>
          <w:tcPr>
            <w:tcW w:w="2268" w:type="dxa"/>
          </w:tcPr>
          <w:p w:rsidR="00BF50BE" w:rsidRPr="00AB6B60" w:rsidRDefault="00D01EF8">
            <w:pPr>
              <w:jc w:val="center"/>
              <w:rPr>
                <w:i/>
                <w:sz w:val="20"/>
              </w:rPr>
            </w:pPr>
            <w:r w:rsidRPr="00AB6B60">
              <w:rPr>
                <w:i/>
                <w:sz w:val="20"/>
              </w:rPr>
              <w:t>0.31</w:t>
            </w:r>
            <w:r w:rsidRPr="00AB6B60">
              <w:rPr>
                <w:i/>
                <w:sz w:val="20"/>
              </w:rPr>
              <w:sym w:font="Symbol" w:char="F0B1"/>
            </w:r>
            <w:r w:rsidRPr="00AB6B60">
              <w:rPr>
                <w:i/>
                <w:sz w:val="20"/>
              </w:rPr>
              <w:t>0.07</w:t>
            </w:r>
          </w:p>
        </w:tc>
      </w:tr>
      <w:tr w:rsidR="00257A96" w:rsidRPr="00D71979" w:rsidTr="00AB6B60">
        <w:trPr>
          <w:trHeight w:val="890"/>
          <w:jc w:val="center"/>
        </w:trPr>
        <w:tc>
          <w:tcPr>
            <w:tcW w:w="2521" w:type="dxa"/>
          </w:tcPr>
          <w:p w:rsidR="00BF50BE" w:rsidRPr="00AB6B60" w:rsidRDefault="00D01EF8">
            <w:pPr>
              <w:jc w:val="center"/>
              <w:rPr>
                <w:i/>
                <w:sz w:val="20"/>
              </w:rPr>
            </w:pPr>
            <w:r w:rsidRPr="00AB6B60">
              <w:rPr>
                <w:i/>
                <w:sz w:val="20"/>
              </w:rPr>
              <w:t>Difference (observed minus sum of estimated climate contributions</w:t>
            </w:r>
            <w:r w:rsidR="00AB6B60">
              <w:rPr>
                <w:i/>
                <w:sz w:val="20"/>
              </w:rPr>
              <w:t>)</w:t>
            </w:r>
          </w:p>
        </w:tc>
        <w:tc>
          <w:tcPr>
            <w:tcW w:w="2267" w:type="dxa"/>
          </w:tcPr>
          <w:p w:rsidR="00BF50BE" w:rsidRPr="00AB6B60" w:rsidRDefault="00D01EF8">
            <w:pPr>
              <w:jc w:val="center"/>
              <w:rPr>
                <w:i/>
                <w:sz w:val="20"/>
              </w:rPr>
            </w:pPr>
            <w:r w:rsidRPr="00AB6B60">
              <w:rPr>
                <w:i/>
                <w:sz w:val="20"/>
              </w:rPr>
              <w:t>0.07</w:t>
            </w:r>
            <w:r w:rsidRPr="00AB6B60">
              <w:rPr>
                <w:i/>
                <w:sz w:val="20"/>
              </w:rPr>
              <w:sym w:font="Symbol" w:char="F0B1"/>
            </w:r>
            <w:r w:rsidRPr="00AB6B60">
              <w:rPr>
                <w:i/>
                <w:sz w:val="20"/>
              </w:rPr>
              <w:t>0.07</w:t>
            </w:r>
          </w:p>
        </w:tc>
        <w:tc>
          <w:tcPr>
            <w:tcW w:w="2268" w:type="dxa"/>
          </w:tcPr>
          <w:p w:rsidR="00BF50BE" w:rsidRPr="00AB6B60" w:rsidRDefault="00D01EF8">
            <w:pPr>
              <w:jc w:val="center"/>
              <w:rPr>
                <w:i/>
                <w:sz w:val="20"/>
              </w:rPr>
            </w:pPr>
            <w:r w:rsidRPr="00AB6B60">
              <w:rPr>
                <w:i/>
                <w:sz w:val="20"/>
              </w:rPr>
              <w:t>0.03</w:t>
            </w:r>
            <w:r w:rsidRPr="00AB6B60">
              <w:rPr>
                <w:i/>
                <w:sz w:val="20"/>
              </w:rPr>
              <w:sym w:font="Symbol" w:char="F0B1"/>
            </w:r>
            <w:r w:rsidRPr="00AB6B60">
              <w:rPr>
                <w:i/>
                <w:sz w:val="20"/>
              </w:rPr>
              <w:t>0.10</w:t>
            </w:r>
          </w:p>
        </w:tc>
      </w:tr>
    </w:tbl>
    <w:p w:rsidR="003A1552" w:rsidRDefault="003A1552" w:rsidP="00AB6D9D"/>
    <w:p w:rsidR="003A1552" w:rsidRDefault="003A1552" w:rsidP="00AB6D9D"/>
    <w:p w:rsidR="00AB6D9D" w:rsidRPr="00032EF7" w:rsidRDefault="00814B14" w:rsidP="00AB6D9D">
      <w:r>
        <w:rPr>
          <w:i/>
        </w:rPr>
        <w:t>1C</w:t>
      </w:r>
      <w:r>
        <w:rPr>
          <w:i/>
        </w:rPr>
        <w:tab/>
      </w:r>
      <w:r w:rsidR="00D01EF8" w:rsidRPr="00D01EF8">
        <w:t>Why this is important to our society and environment?</w:t>
      </w:r>
    </w:p>
    <w:p w:rsidR="00AB6D9D" w:rsidRPr="00032EF7" w:rsidRDefault="00AB6D9D" w:rsidP="00AB6D9D">
      <w:pPr>
        <w:rPr>
          <w:i/>
          <w:iCs/>
        </w:rPr>
      </w:pPr>
    </w:p>
    <w:p w:rsidR="00AB6D9D" w:rsidRPr="00D71979" w:rsidRDefault="00D01EF8" w:rsidP="00AB6D9D">
      <w:pPr>
        <w:rPr>
          <w:i/>
        </w:rPr>
      </w:pPr>
      <w:r w:rsidRPr="00D01EF8">
        <w:rPr>
          <w:rFonts w:eastAsia="Times New Roman" w:cs="Times New Roman"/>
          <w:i/>
        </w:rPr>
        <w:t>Answer for Instructors 1C</w:t>
      </w:r>
      <w:r w:rsidRPr="00D01EF8">
        <w:rPr>
          <w:i/>
          <w:iCs/>
        </w:rPr>
        <w:t xml:space="preserve">: </w:t>
      </w:r>
      <w:r w:rsidRPr="00D01EF8">
        <w:rPr>
          <w:rFonts w:eastAsia="Times New Roman" w:cs="Times New Roman"/>
          <w:i/>
          <w:iCs/>
        </w:rPr>
        <w:t>Beach erosion and shoreline retreat affect valuable real estate in developed nations</w:t>
      </w:r>
      <w:r w:rsidR="00BF50BE">
        <w:rPr>
          <w:rFonts w:eastAsia="Times New Roman" w:cs="Times New Roman"/>
          <w:i/>
          <w:iCs/>
        </w:rPr>
        <w:t>,</w:t>
      </w:r>
      <w:r w:rsidRPr="00D01EF8">
        <w:rPr>
          <w:rFonts w:eastAsia="Times New Roman" w:cs="Times New Roman"/>
          <w:i/>
          <w:iCs/>
        </w:rPr>
        <w:t xml:space="preserve"> and </w:t>
      </w:r>
      <w:r w:rsidR="00BF50BE">
        <w:rPr>
          <w:rFonts w:eastAsia="Times New Roman" w:cs="Times New Roman"/>
          <w:i/>
          <w:iCs/>
        </w:rPr>
        <w:t xml:space="preserve">affects </w:t>
      </w:r>
      <w:r w:rsidRPr="00D01EF8">
        <w:rPr>
          <w:rFonts w:eastAsia="Times New Roman" w:cs="Times New Roman"/>
          <w:i/>
          <w:iCs/>
        </w:rPr>
        <w:t xml:space="preserve">the livelihood of many </w:t>
      </w:r>
      <w:r w:rsidR="00BF50BE">
        <w:rPr>
          <w:rFonts w:eastAsia="Times New Roman" w:cs="Times New Roman"/>
          <w:i/>
          <w:iCs/>
        </w:rPr>
        <w:t>coastal</w:t>
      </w:r>
      <w:r w:rsidRPr="00D01EF8">
        <w:rPr>
          <w:rFonts w:eastAsia="Times New Roman" w:cs="Times New Roman"/>
          <w:i/>
          <w:iCs/>
        </w:rPr>
        <w:t xml:space="preserve"> communities in developing countries. Shoreline retreat may pinch out coastal wetlands against developed areas, or the wetlands may be harmed irreversibly if the rate of sea-level rise exceeds the rate at which </w:t>
      </w:r>
      <w:r w:rsidR="00BF50BE">
        <w:rPr>
          <w:rFonts w:eastAsia="Times New Roman" w:cs="Times New Roman"/>
          <w:i/>
          <w:iCs/>
        </w:rPr>
        <w:t>the ecosystem</w:t>
      </w:r>
      <w:r w:rsidRPr="00D01EF8">
        <w:rPr>
          <w:rFonts w:eastAsia="Times New Roman" w:cs="Times New Roman"/>
          <w:i/>
          <w:iCs/>
        </w:rPr>
        <w:t xml:space="preserve"> can adapt. Rising sea level can influence the rate of salt-water incursion into coastal aquifers, expansion of the salt-water wedge in estuaries, and the probability of damage from storm surges along coastlines. More than 100 million people live within 1 m of the mean sea level, and the problem is especially urgent and serious for the low-lying small island nations of the world (Meier, M.F., </w:t>
      </w:r>
      <w:proofErr w:type="spellStart"/>
      <w:r w:rsidRPr="00D01EF8">
        <w:rPr>
          <w:rFonts w:eastAsia="Times New Roman" w:cs="Times New Roman"/>
          <w:i/>
          <w:iCs/>
        </w:rPr>
        <w:t>Wahr</w:t>
      </w:r>
      <w:proofErr w:type="spellEnd"/>
      <w:r w:rsidRPr="00D01EF8">
        <w:rPr>
          <w:rFonts w:eastAsia="Times New Roman" w:cs="Times New Roman"/>
          <w:i/>
          <w:iCs/>
        </w:rPr>
        <w:t>, J.M., 2002).</w:t>
      </w:r>
    </w:p>
    <w:p w:rsidR="00AB6D9D" w:rsidRDefault="00AB6D9D" w:rsidP="00F53976">
      <w:pPr>
        <w:rPr>
          <w:b/>
        </w:rPr>
      </w:pPr>
    </w:p>
    <w:p w:rsidR="00F53976" w:rsidRPr="00AB6B60" w:rsidRDefault="00D01EF8" w:rsidP="00F53976">
      <w:pPr>
        <w:rPr>
          <w:b/>
        </w:rPr>
      </w:pPr>
      <w:r w:rsidRPr="00AB6B60">
        <w:rPr>
          <w:b/>
        </w:rPr>
        <w:t xml:space="preserve">Question for Students 2 </w:t>
      </w:r>
    </w:p>
    <w:p w:rsidR="005E7518" w:rsidRDefault="005E7518">
      <w:pPr>
        <w:rPr>
          <w:noProof/>
        </w:rPr>
      </w:pPr>
    </w:p>
    <w:p w:rsidR="00814B14" w:rsidRDefault="000D67D1" w:rsidP="000F3E14">
      <w:r w:rsidRPr="00DC3886">
        <w:t xml:space="preserve">Relative sea level is </w:t>
      </w:r>
      <w:r w:rsidR="001F3208">
        <w:t>defined as</w:t>
      </w:r>
      <w:r w:rsidR="001F3208" w:rsidRPr="00DC3886">
        <w:t xml:space="preserve"> </w:t>
      </w:r>
      <w:r w:rsidRPr="00DC3886">
        <w:t>sea level related to the level of the continental crust. Relative sea level changes can thus be caused by absolute changes of the sea level and/or by absolute movements of the continental crust (</w:t>
      </w:r>
      <w:proofErr w:type="spellStart"/>
      <w:r w:rsidRPr="00DC3886">
        <w:t>Angremond</w:t>
      </w:r>
      <w:proofErr w:type="spellEnd"/>
      <w:r w:rsidRPr="00DC3886">
        <w:t xml:space="preserve"> </w:t>
      </w:r>
      <w:r w:rsidR="001F3208">
        <w:t xml:space="preserve">&amp; </w:t>
      </w:r>
      <w:proofErr w:type="spellStart"/>
      <w:r w:rsidRPr="00DC3886">
        <w:t>Pluim</w:t>
      </w:r>
      <w:proofErr w:type="spellEnd"/>
      <w:r w:rsidRPr="00DC3886">
        <w:t xml:space="preserve">-Van </w:t>
      </w:r>
      <w:proofErr w:type="spellStart"/>
      <w:r w:rsidRPr="00DC3886">
        <w:t>Der</w:t>
      </w:r>
      <w:proofErr w:type="spellEnd"/>
      <w:r w:rsidRPr="00DC3886">
        <w:t xml:space="preserve"> </w:t>
      </w:r>
      <w:proofErr w:type="spellStart"/>
      <w:r w:rsidRPr="00DC3886">
        <w:t>Velden</w:t>
      </w:r>
      <w:proofErr w:type="spellEnd"/>
      <w:r w:rsidRPr="00DC3886">
        <w:t>, 2001).</w:t>
      </w:r>
      <w:r w:rsidR="005020B5" w:rsidRPr="00DC3886">
        <w:t xml:space="preserve"> </w:t>
      </w:r>
      <w:r w:rsidR="00814B14">
        <w:t>R</w:t>
      </w:r>
      <w:r w:rsidR="00126839" w:rsidRPr="00DC3886">
        <w:t>iver delta</w:t>
      </w:r>
      <w:r w:rsidR="001F3208">
        <w:t>s</w:t>
      </w:r>
      <w:r w:rsidR="00126839" w:rsidRPr="00DC3886">
        <w:t xml:space="preserve"> </w:t>
      </w:r>
      <w:r w:rsidR="001F3208">
        <w:t>are</w:t>
      </w:r>
      <w:r w:rsidR="00126839" w:rsidRPr="00DC3886">
        <w:t xml:space="preserve"> compl</w:t>
      </w:r>
      <w:r w:rsidR="001F3208">
        <w:t>ex</w:t>
      </w:r>
      <w:r w:rsidR="00126839" w:rsidRPr="00DC3886">
        <w:t xml:space="preserve"> system</w:t>
      </w:r>
      <w:r w:rsidR="001F3208">
        <w:t>s</w:t>
      </w:r>
      <w:r w:rsidR="00126839" w:rsidRPr="00DC3886">
        <w:t xml:space="preserve">, </w:t>
      </w:r>
      <w:r w:rsidR="001F3208">
        <w:t>because</w:t>
      </w:r>
      <w:r w:rsidR="00126839" w:rsidRPr="00DC3886">
        <w:t xml:space="preserve"> the amount of sediment</w:t>
      </w:r>
      <w:r w:rsidR="001F3208">
        <w:t xml:space="preserve"> deposited</w:t>
      </w:r>
      <w:r w:rsidR="00126839" w:rsidRPr="00DC3886">
        <w:t xml:space="preserve"> </w:t>
      </w:r>
      <w:r w:rsidR="001F3208">
        <w:t xml:space="preserve">can load down the continental crust and thus </w:t>
      </w:r>
      <w:r w:rsidR="00126839" w:rsidRPr="00DC3886">
        <w:t>significantly influence</w:t>
      </w:r>
      <w:r w:rsidR="00DA54A2" w:rsidRPr="00DC3886">
        <w:t>s</w:t>
      </w:r>
      <w:r w:rsidR="00126839" w:rsidRPr="00DC3886">
        <w:t xml:space="preserve"> its evolution process. </w:t>
      </w:r>
    </w:p>
    <w:p w:rsidR="00BF50BE" w:rsidRDefault="00BF50BE"/>
    <w:p w:rsidR="00BF50BE" w:rsidRDefault="00814B14" w:rsidP="001F3208">
      <w:r>
        <w:rPr>
          <w:i/>
        </w:rPr>
        <w:t>2A</w:t>
      </w:r>
      <w:r w:rsidR="001F3208">
        <w:tab/>
        <w:t>A</w:t>
      </w:r>
      <w:r>
        <w:t xml:space="preserve">nnual elevation changes for several deltas </w:t>
      </w:r>
      <w:r w:rsidR="001F3208">
        <w:t>are given in</w:t>
      </w:r>
      <w:r>
        <w:t xml:space="preserve"> the </w:t>
      </w:r>
      <w:proofErr w:type="spellStart"/>
      <w:r>
        <w:t>Excell</w:t>
      </w:r>
      <w:proofErr w:type="spellEnd"/>
      <w:r>
        <w:t xml:space="preserve"> worksheet</w:t>
      </w:r>
      <w:r w:rsidR="001F3208">
        <w:t xml:space="preserve">, as </w:t>
      </w:r>
      <w:r>
        <w:t>observed from long-term tide gauges</w:t>
      </w:r>
      <w:r w:rsidR="001F3208">
        <w:t xml:space="preserve"> (this data is </w:t>
      </w:r>
      <w:proofErr w:type="spellStart"/>
      <w:r w:rsidR="001F3208">
        <w:t>archieved</w:t>
      </w:r>
      <w:proofErr w:type="spellEnd"/>
      <w:r w:rsidR="001F3208">
        <w:t xml:space="preserve"> at the PSMSL-the permanent service for mean sea level, </w:t>
      </w:r>
      <w:r w:rsidR="001F3208" w:rsidRPr="001F3208">
        <w:t>http://www.psmsl.org/</w:t>
      </w:r>
      <w:r w:rsidR="001F3208">
        <w:t>)</w:t>
      </w:r>
      <w:r>
        <w:t>. Please</w:t>
      </w:r>
      <w:r w:rsidR="00C66E34">
        <w:t xml:space="preserve"> plot</w:t>
      </w:r>
      <w:r w:rsidR="00B73AED" w:rsidRPr="00DC3886">
        <w:t xml:space="preserve"> relative sea level rise in </w:t>
      </w:r>
      <w:r w:rsidR="001F3208">
        <w:t xml:space="preserve">the selected </w:t>
      </w:r>
      <w:r w:rsidR="00B73AED" w:rsidRPr="00DC3886">
        <w:t>deltas</w:t>
      </w:r>
      <w:r>
        <w:t xml:space="preserve">, </w:t>
      </w:r>
      <w:r w:rsidR="001F3208">
        <w:t>calculate</w:t>
      </w:r>
      <w:r>
        <w:t xml:space="preserve"> </w:t>
      </w:r>
      <w:proofErr w:type="spellStart"/>
      <w:r w:rsidR="005020B5" w:rsidRPr="00DC3886">
        <w:t>trendlines</w:t>
      </w:r>
      <w:proofErr w:type="spellEnd"/>
      <w:r>
        <w:t xml:space="preserve">, and </w:t>
      </w:r>
      <w:r w:rsidR="001F3208">
        <w:t>derive</w:t>
      </w:r>
      <w:r>
        <w:t xml:space="preserve"> the </w:t>
      </w:r>
      <w:proofErr w:type="spellStart"/>
      <w:r w:rsidR="001F3208">
        <w:t>longterm</w:t>
      </w:r>
      <w:proofErr w:type="spellEnd"/>
      <w:r w:rsidR="001F3208">
        <w:t xml:space="preserve"> </w:t>
      </w:r>
      <w:r>
        <w:t>annual relative sea</w:t>
      </w:r>
      <w:r w:rsidR="001F3208">
        <w:t>-</w:t>
      </w:r>
      <w:r>
        <w:t>level rise rate</w:t>
      </w:r>
      <w:r w:rsidR="00C66E34">
        <w:t xml:space="preserve">. </w:t>
      </w:r>
      <w:r w:rsidR="001F3208">
        <w:t>How do the trends compare to</w:t>
      </w:r>
      <w:r>
        <w:t xml:space="preserve"> global averaged sea</w:t>
      </w:r>
      <w:r w:rsidR="001F3208">
        <w:t>-</w:t>
      </w:r>
      <w:r>
        <w:t xml:space="preserve">level rise data? </w:t>
      </w:r>
    </w:p>
    <w:p w:rsidR="00BF50BE" w:rsidRDefault="00BF50BE"/>
    <w:p w:rsidR="005020B5" w:rsidRPr="00D71979" w:rsidRDefault="00D01EF8" w:rsidP="00B73AED">
      <w:pPr>
        <w:rPr>
          <w:i/>
          <w:iCs/>
        </w:rPr>
      </w:pPr>
      <w:r w:rsidRPr="00D01EF8">
        <w:rPr>
          <w:rFonts w:eastAsia="Times New Roman" w:cs="Times New Roman"/>
          <w:i/>
        </w:rPr>
        <w:t>Answer for Instructors 2A</w:t>
      </w:r>
      <w:r w:rsidR="00814B14" w:rsidRPr="00D71979">
        <w:rPr>
          <w:i/>
          <w:iCs/>
        </w:rPr>
        <w:t xml:space="preserve">: The graphs have been plotted in the </w:t>
      </w:r>
      <w:proofErr w:type="spellStart"/>
      <w:r w:rsidR="00814B14" w:rsidRPr="00D71979">
        <w:rPr>
          <w:i/>
          <w:iCs/>
        </w:rPr>
        <w:t>Excell</w:t>
      </w:r>
      <w:proofErr w:type="spellEnd"/>
      <w:r w:rsidR="00814B14" w:rsidRPr="00D71979">
        <w:rPr>
          <w:i/>
          <w:iCs/>
        </w:rPr>
        <w:t xml:space="preserve"> worksheet </w:t>
      </w:r>
      <w:r w:rsidRPr="00D01EF8">
        <w:rPr>
          <w:i/>
          <w:iCs/>
        </w:rPr>
        <w:t xml:space="preserve">‘Comparison of different deltas’ for the instructors, including the annual rise rate. From the comparison, we could easily acquire that the relative sea level rising rate for the deltas is much larger than the global averaged value. </w:t>
      </w:r>
    </w:p>
    <w:p w:rsidR="00230394" w:rsidRDefault="00230394" w:rsidP="00B73AED"/>
    <w:p w:rsidR="007009A4" w:rsidRPr="00DC3886" w:rsidRDefault="00230394" w:rsidP="00B73AED">
      <w:r>
        <w:rPr>
          <w:i/>
        </w:rPr>
        <w:t>2B</w:t>
      </w:r>
      <w:r>
        <w:rPr>
          <w:i/>
        </w:rPr>
        <w:tab/>
      </w:r>
      <w:r w:rsidR="00B73AED" w:rsidRPr="00DC3886">
        <w:t>Can you explain why</w:t>
      </w:r>
      <w:r>
        <w:t xml:space="preserve"> this happened</w:t>
      </w:r>
      <w:r w:rsidR="00524F4D" w:rsidRPr="00DC3886">
        <w:t xml:space="preserve">? </w:t>
      </w:r>
      <w:r w:rsidR="00B73AED" w:rsidRPr="00DC3886">
        <w:t>Which factors do you think may influence this process?</w:t>
      </w:r>
      <w:r w:rsidR="007009A4" w:rsidRPr="00DC3886">
        <w:t xml:space="preserve"> </w:t>
      </w:r>
      <w:r w:rsidR="00DA54A2" w:rsidRPr="00DC3886">
        <w:t>(</w:t>
      </w:r>
      <w:r w:rsidR="00032EF7">
        <w:t xml:space="preserve">Helpful </w:t>
      </w:r>
      <w:r w:rsidR="00DA54A2" w:rsidRPr="00DC3886">
        <w:t>Ref</w:t>
      </w:r>
      <w:r w:rsidR="00032EF7">
        <w:t>erences</w:t>
      </w:r>
      <w:r w:rsidR="00DA54A2" w:rsidRPr="00DC3886">
        <w:t xml:space="preserve">: Bohannon, 2010; </w:t>
      </w:r>
      <w:r w:rsidR="000E5145" w:rsidRPr="00DC3886">
        <w:t>Tornqvist, et al., 2008</w:t>
      </w:r>
      <w:r w:rsidR="00AB7C8C" w:rsidRPr="00DC3886">
        <w:t>;</w:t>
      </w:r>
      <w:r w:rsidR="00032EF7">
        <w:t xml:space="preserve"> </w:t>
      </w:r>
      <w:r w:rsidR="009D7A53" w:rsidRPr="00524F4D">
        <w:t>Hyndman, D.W.</w:t>
      </w:r>
      <w:r w:rsidR="005020B5" w:rsidRPr="00524F4D">
        <w:t>S</w:t>
      </w:r>
      <w:r w:rsidR="009D7A53" w:rsidRPr="00524F4D">
        <w:t>, 2009</w:t>
      </w:r>
      <w:r w:rsidR="00DA54A2" w:rsidRPr="00DC3886">
        <w:t>)</w:t>
      </w:r>
    </w:p>
    <w:p w:rsidR="00FE0EE3" w:rsidRPr="00FE0EE3" w:rsidRDefault="00FE0EE3" w:rsidP="00B73AED">
      <w:pPr>
        <w:rPr>
          <w:i/>
        </w:rPr>
      </w:pPr>
    </w:p>
    <w:p w:rsidR="00524F4D" w:rsidRPr="00D71979" w:rsidRDefault="00D01EF8">
      <w:pPr>
        <w:rPr>
          <w:i/>
          <w:iCs/>
        </w:rPr>
      </w:pPr>
      <w:r w:rsidRPr="00D01EF8">
        <w:rPr>
          <w:rFonts w:eastAsia="Times New Roman" w:cs="Times New Roman"/>
          <w:i/>
        </w:rPr>
        <w:t>Answer for Instructors 2B</w:t>
      </w:r>
      <w:r w:rsidR="00230394" w:rsidRPr="00D71979">
        <w:rPr>
          <w:i/>
          <w:iCs/>
        </w:rPr>
        <w:t>:</w:t>
      </w:r>
      <w:r w:rsidRPr="00D01EF8">
        <w:rPr>
          <w:i/>
          <w:iCs/>
        </w:rPr>
        <w:t xml:space="preserve"> From the definition of relative sea level and the plot in the </w:t>
      </w:r>
      <w:proofErr w:type="spellStart"/>
      <w:r w:rsidRPr="00D01EF8">
        <w:rPr>
          <w:i/>
          <w:iCs/>
        </w:rPr>
        <w:t>Excell</w:t>
      </w:r>
      <w:proofErr w:type="spellEnd"/>
      <w:r w:rsidRPr="00D01EF8">
        <w:rPr>
          <w:i/>
          <w:iCs/>
        </w:rPr>
        <w:t xml:space="preserve"> file (under the worksheet ‘comparison of different deltas’) one can infer that additional processes play a role in </w:t>
      </w:r>
      <w:r w:rsidR="001F3208">
        <w:rPr>
          <w:i/>
          <w:iCs/>
        </w:rPr>
        <w:t xml:space="preserve">the selected </w:t>
      </w:r>
      <w:r w:rsidRPr="00D01EF8">
        <w:rPr>
          <w:i/>
          <w:iCs/>
        </w:rPr>
        <w:t xml:space="preserve">deltas, which enhance local relative sea level rise. Several factors </w:t>
      </w:r>
      <w:r w:rsidR="001F3208">
        <w:rPr>
          <w:i/>
          <w:iCs/>
        </w:rPr>
        <w:t>potentially</w:t>
      </w:r>
      <w:r w:rsidR="001F3208" w:rsidRPr="00D01EF8">
        <w:rPr>
          <w:i/>
          <w:iCs/>
        </w:rPr>
        <w:t xml:space="preserve"> </w:t>
      </w:r>
      <w:r w:rsidRPr="00D01EF8">
        <w:rPr>
          <w:i/>
          <w:iCs/>
        </w:rPr>
        <w:t>lead to accelerated sea</w:t>
      </w:r>
      <w:r w:rsidR="001F3208">
        <w:rPr>
          <w:i/>
          <w:iCs/>
        </w:rPr>
        <w:t>-</w:t>
      </w:r>
      <w:r w:rsidRPr="00D01EF8">
        <w:rPr>
          <w:i/>
          <w:iCs/>
        </w:rPr>
        <w:t xml:space="preserve">level rise. </w:t>
      </w:r>
    </w:p>
    <w:p w:rsidR="00524F4D" w:rsidRPr="00D71979" w:rsidRDefault="00D01EF8" w:rsidP="00DC3886">
      <w:pPr>
        <w:pStyle w:val="ListParagraph"/>
        <w:numPr>
          <w:ilvl w:val="0"/>
          <w:numId w:val="3"/>
          <w:numberingChange w:id="1" w:author="Irina Overeem" w:date="2011-06-07T08:45:00Z" w:original="%1:1:0:)"/>
        </w:numPr>
        <w:rPr>
          <w:i/>
          <w:iCs/>
        </w:rPr>
      </w:pPr>
      <w:r w:rsidRPr="00D01EF8">
        <w:rPr>
          <w:i/>
          <w:iCs/>
        </w:rPr>
        <w:t>Less aggradation on the delta surface; if the sediment flux input to a certain delta is decreased due to human activities, for example, dam construction. This reduced aggradation destroys the dynamic equilibrium of river and ocean dynamics, leading to erosion of delta and relative sea level rising.</w:t>
      </w:r>
    </w:p>
    <w:p w:rsidR="00711242" w:rsidRPr="00D71979" w:rsidRDefault="00D01EF8" w:rsidP="00DC3886">
      <w:pPr>
        <w:pStyle w:val="ListParagraph"/>
        <w:numPr>
          <w:ilvl w:val="0"/>
          <w:numId w:val="3"/>
          <w:numberingChange w:id="2" w:author="Irina Overeem" w:date="2011-06-07T08:45:00Z" w:original="%1:2:0:)"/>
        </w:numPr>
        <w:rPr>
          <w:i/>
          <w:iCs/>
        </w:rPr>
      </w:pPr>
      <w:r w:rsidRPr="00D01EF8">
        <w:rPr>
          <w:i/>
          <w:iCs/>
        </w:rPr>
        <w:t xml:space="preserve"> Natural compaction process in the delta. As the sediment deposited in the delta floodplain it is </w:t>
      </w:r>
      <w:proofErr w:type="spellStart"/>
      <w:r w:rsidRPr="00D01EF8">
        <w:rPr>
          <w:i/>
          <w:iCs/>
        </w:rPr>
        <w:t>uncompacted</w:t>
      </w:r>
      <w:proofErr w:type="spellEnd"/>
      <w:r w:rsidRPr="00D01EF8">
        <w:rPr>
          <w:i/>
          <w:iCs/>
        </w:rPr>
        <w:t>,</w:t>
      </w:r>
      <w:r w:rsidR="001F3208">
        <w:rPr>
          <w:i/>
          <w:iCs/>
        </w:rPr>
        <w:t xml:space="preserve"> </w:t>
      </w:r>
      <w:r w:rsidRPr="00D01EF8">
        <w:rPr>
          <w:i/>
          <w:iCs/>
        </w:rPr>
        <w:t>thus after deposition, it will be compressed by subsequent deposits and the pore space will be reduced over time.</w:t>
      </w:r>
      <w:r w:rsidR="001F3208">
        <w:rPr>
          <w:i/>
          <w:iCs/>
        </w:rPr>
        <w:t xml:space="preserve"> Also, peat deposits common in delta and coastal areas will compact easily and can oxidize when groundwater levels are deepening in populated areas. </w:t>
      </w:r>
      <w:r w:rsidRPr="00D01EF8">
        <w:rPr>
          <w:i/>
          <w:iCs/>
        </w:rPr>
        <w:t xml:space="preserve"> </w:t>
      </w:r>
    </w:p>
    <w:p w:rsidR="00230394" w:rsidRPr="00D71979" w:rsidRDefault="00D01EF8" w:rsidP="00DC3886">
      <w:pPr>
        <w:pStyle w:val="ListParagraph"/>
        <w:numPr>
          <w:ilvl w:val="0"/>
          <w:numId w:val="3"/>
          <w:numberingChange w:id="3" w:author="Irina Overeem" w:date="2011-06-07T08:45:00Z" w:original="%1:3:0:)"/>
        </w:numPr>
        <w:rPr>
          <w:i/>
          <w:iCs/>
        </w:rPr>
      </w:pPr>
      <w:r w:rsidRPr="00D01EF8">
        <w:rPr>
          <w:i/>
          <w:iCs/>
        </w:rPr>
        <w:t xml:space="preserve">Human activities, such as </w:t>
      </w:r>
      <w:proofErr w:type="spellStart"/>
      <w:r w:rsidRPr="00D01EF8">
        <w:rPr>
          <w:i/>
          <w:iCs/>
        </w:rPr>
        <w:t>water</w:t>
      </w:r>
      <w:r w:rsidR="00DD0A35">
        <w:rPr>
          <w:i/>
          <w:iCs/>
        </w:rPr>
        <w:t>extraction</w:t>
      </w:r>
      <w:proofErr w:type="spellEnd"/>
      <w:r w:rsidR="00DD0A35">
        <w:rPr>
          <w:i/>
          <w:iCs/>
        </w:rPr>
        <w:t>, gas or oil</w:t>
      </w:r>
      <w:r w:rsidRPr="00D01EF8">
        <w:rPr>
          <w:i/>
          <w:iCs/>
        </w:rPr>
        <w:t xml:space="preserve"> drilling in </w:t>
      </w:r>
      <w:r w:rsidR="00DD0A35">
        <w:rPr>
          <w:i/>
          <w:iCs/>
        </w:rPr>
        <w:t>a</w:t>
      </w:r>
      <w:r w:rsidR="00DD0A35" w:rsidRPr="00D01EF8">
        <w:rPr>
          <w:i/>
          <w:iCs/>
        </w:rPr>
        <w:t xml:space="preserve"> </w:t>
      </w:r>
      <w:r w:rsidRPr="00D01EF8">
        <w:rPr>
          <w:i/>
          <w:iCs/>
        </w:rPr>
        <w:t>delta can greatly influence the soil porosity, and accelerate oxidation process</w:t>
      </w:r>
      <w:r w:rsidR="00DD0A35">
        <w:rPr>
          <w:i/>
          <w:iCs/>
        </w:rPr>
        <w:t>es</w:t>
      </w:r>
      <w:r w:rsidRPr="00D01EF8">
        <w:rPr>
          <w:i/>
          <w:iCs/>
        </w:rPr>
        <w:t xml:space="preserve">, resulting in compaction </w:t>
      </w:r>
      <w:r w:rsidR="00DD0A35">
        <w:rPr>
          <w:i/>
          <w:iCs/>
        </w:rPr>
        <w:t>of</w:t>
      </w:r>
      <w:r w:rsidR="00DD0A35" w:rsidRPr="00D01EF8">
        <w:rPr>
          <w:i/>
          <w:iCs/>
        </w:rPr>
        <w:t xml:space="preserve"> </w:t>
      </w:r>
      <w:r w:rsidRPr="00D01EF8">
        <w:rPr>
          <w:i/>
          <w:iCs/>
        </w:rPr>
        <w:t xml:space="preserve">larger magnitude than natural compaction. </w:t>
      </w:r>
    </w:p>
    <w:p w:rsidR="00126839" w:rsidRPr="00D71979" w:rsidRDefault="00D01EF8" w:rsidP="00DC3886">
      <w:pPr>
        <w:pStyle w:val="ListParagraph"/>
        <w:numPr>
          <w:ilvl w:val="0"/>
          <w:numId w:val="3"/>
          <w:numberingChange w:id="4" w:author="Irina Overeem" w:date="2011-06-07T08:45:00Z" w:original="%1:4:0:)"/>
        </w:numPr>
        <w:rPr>
          <w:i/>
          <w:iCs/>
        </w:rPr>
      </w:pPr>
      <w:r w:rsidRPr="00D01EF8">
        <w:rPr>
          <w:i/>
          <w:iCs/>
        </w:rPr>
        <w:t>Finally, the redistribution of earth’s mass, such as the growth or shrinkage of nearby ice masses, or the growth of delta deposit</w:t>
      </w:r>
      <w:r w:rsidR="00DD0A35">
        <w:rPr>
          <w:i/>
          <w:iCs/>
        </w:rPr>
        <w:t xml:space="preserve"> loading the crust</w:t>
      </w:r>
      <w:r w:rsidRPr="00D01EF8">
        <w:rPr>
          <w:i/>
          <w:iCs/>
        </w:rPr>
        <w:t xml:space="preserve">, will influence </w:t>
      </w:r>
      <w:r w:rsidR="00DD0A35">
        <w:rPr>
          <w:i/>
          <w:iCs/>
        </w:rPr>
        <w:t>a</w:t>
      </w:r>
      <w:r w:rsidR="00DD0A35" w:rsidRPr="00D01EF8">
        <w:rPr>
          <w:i/>
          <w:iCs/>
        </w:rPr>
        <w:t xml:space="preserve"> </w:t>
      </w:r>
      <w:r w:rsidRPr="00D01EF8">
        <w:rPr>
          <w:i/>
          <w:iCs/>
        </w:rPr>
        <w:t>delta’s relative sea level.</w:t>
      </w:r>
    </w:p>
    <w:p w:rsidR="00BF50BE" w:rsidRDefault="00BF50BE">
      <w:pPr>
        <w:pStyle w:val="ListParagraph"/>
        <w:rPr>
          <w:i/>
          <w:iCs/>
        </w:rPr>
      </w:pPr>
    </w:p>
    <w:p w:rsidR="002612CB" w:rsidRPr="00665FF0" w:rsidRDefault="00230394" w:rsidP="002612CB">
      <w:pPr>
        <w:rPr>
          <w:i/>
        </w:rPr>
      </w:pPr>
      <w:r>
        <w:rPr>
          <w:i/>
        </w:rPr>
        <w:t xml:space="preserve">The instructor </w:t>
      </w:r>
      <w:r w:rsidR="001F3208">
        <w:rPr>
          <w:i/>
        </w:rPr>
        <w:t>can</w:t>
      </w:r>
      <w:r>
        <w:rPr>
          <w:i/>
        </w:rPr>
        <w:t xml:space="preserve"> hold a </w:t>
      </w:r>
      <w:r w:rsidR="001F3208">
        <w:rPr>
          <w:i/>
        </w:rPr>
        <w:t xml:space="preserve">classroom </w:t>
      </w:r>
      <w:r>
        <w:rPr>
          <w:i/>
        </w:rPr>
        <w:t xml:space="preserve">discussion </w:t>
      </w:r>
      <w:r w:rsidR="001F3208">
        <w:rPr>
          <w:i/>
        </w:rPr>
        <w:t>in regard to</w:t>
      </w:r>
      <w:r>
        <w:rPr>
          <w:i/>
        </w:rPr>
        <w:t xml:space="preserve"> this </w:t>
      </w:r>
      <w:proofErr w:type="gramStart"/>
      <w:r>
        <w:rPr>
          <w:i/>
        </w:rPr>
        <w:t>question,</w:t>
      </w:r>
      <w:proofErr w:type="gramEnd"/>
      <w:r>
        <w:rPr>
          <w:i/>
        </w:rPr>
        <w:t xml:space="preserve"> </w:t>
      </w:r>
      <w:r w:rsidR="005B0D3D">
        <w:rPr>
          <w:i/>
        </w:rPr>
        <w:t>d</w:t>
      </w:r>
      <w:r w:rsidR="002612CB">
        <w:rPr>
          <w:i/>
        </w:rPr>
        <w:t xml:space="preserve">iscussion </w:t>
      </w:r>
      <w:r w:rsidR="005B0D3D">
        <w:rPr>
          <w:i/>
        </w:rPr>
        <w:t>m</w:t>
      </w:r>
      <w:r w:rsidR="00DD0A35">
        <w:rPr>
          <w:i/>
        </w:rPr>
        <w:t>aterial for i</w:t>
      </w:r>
      <w:r w:rsidR="002612CB">
        <w:rPr>
          <w:i/>
        </w:rPr>
        <w:t>nstructor</w:t>
      </w:r>
      <w:r w:rsidR="00DD0A35">
        <w:rPr>
          <w:i/>
        </w:rPr>
        <w:t>s</w:t>
      </w:r>
      <w:r w:rsidR="005B0D3D">
        <w:rPr>
          <w:i/>
        </w:rPr>
        <w:t xml:space="preserve"> is from the paper </w:t>
      </w:r>
      <w:proofErr w:type="spellStart"/>
      <w:r w:rsidR="002612CB" w:rsidRPr="00665FF0">
        <w:rPr>
          <w:i/>
        </w:rPr>
        <w:t>Syvit</w:t>
      </w:r>
      <w:r w:rsidR="002612CB">
        <w:rPr>
          <w:i/>
        </w:rPr>
        <w:t>s</w:t>
      </w:r>
      <w:r w:rsidR="002612CB" w:rsidRPr="00665FF0">
        <w:rPr>
          <w:i/>
        </w:rPr>
        <w:t>ki</w:t>
      </w:r>
      <w:proofErr w:type="spellEnd"/>
      <w:r w:rsidR="002612CB" w:rsidRPr="00665FF0">
        <w:rPr>
          <w:i/>
        </w:rPr>
        <w:t xml:space="preserve"> et al. (2009), </w:t>
      </w:r>
      <w:r w:rsidR="005B0D3D">
        <w:rPr>
          <w:i/>
        </w:rPr>
        <w:t>which</w:t>
      </w:r>
      <w:r w:rsidR="002612CB">
        <w:rPr>
          <w:i/>
        </w:rPr>
        <w:t xml:space="preserve"> lists a ‘delta balance’ of</w:t>
      </w:r>
      <w:r w:rsidR="002612CB" w:rsidRPr="00665FF0">
        <w:rPr>
          <w:i/>
        </w:rPr>
        <w:t xml:space="preserve"> </w:t>
      </w:r>
      <w:r w:rsidR="002612CB">
        <w:rPr>
          <w:i/>
        </w:rPr>
        <w:t>5</w:t>
      </w:r>
      <w:r w:rsidR="002612CB" w:rsidRPr="00665FF0">
        <w:rPr>
          <w:i/>
        </w:rPr>
        <w:t xml:space="preserve"> factors that influence the vertical change in delta surface</w:t>
      </w:r>
      <w:r w:rsidR="002612CB">
        <w:rPr>
          <w:i/>
        </w:rPr>
        <w:t>.</w:t>
      </w:r>
    </w:p>
    <w:p w:rsidR="002612CB" w:rsidRDefault="002612CB" w:rsidP="002612CB">
      <w:pPr>
        <w:rPr>
          <w:lang w:eastAsia="zh-CN"/>
        </w:rPr>
      </w:pPr>
    </w:p>
    <w:p w:rsidR="002612CB" w:rsidRPr="002612CB" w:rsidRDefault="00D01EF8" w:rsidP="002612CB">
      <w:pPr>
        <w:rPr>
          <w:i/>
          <w:iCs/>
          <w:lang w:eastAsia="zh-CN"/>
        </w:rPr>
      </w:pPr>
      <w:r w:rsidRPr="00D01EF8">
        <w:rPr>
          <w:i/>
          <w:iCs/>
          <w:lang w:eastAsia="zh-CN"/>
        </w:rPr>
        <w:t>The 5 factors are:</w:t>
      </w:r>
    </w:p>
    <w:p w:rsidR="002612CB" w:rsidRPr="002612CB" w:rsidRDefault="00D01EF8" w:rsidP="002612CB">
      <w:pPr>
        <w:pStyle w:val="ListParagraph"/>
        <w:numPr>
          <w:ilvl w:val="0"/>
          <w:numId w:val="2"/>
          <w:numberingChange w:id="5" w:author="Irina Overeem" w:date="2011-06-07T08:45:00Z" w:original="%1:1:0:)"/>
        </w:numPr>
        <w:rPr>
          <w:i/>
          <w:iCs/>
          <w:lang w:eastAsia="zh-CN"/>
        </w:rPr>
      </w:pPr>
      <w:r w:rsidRPr="00D01EF8">
        <w:rPr>
          <w:i/>
          <w:iCs/>
          <w:lang w:eastAsia="zh-CN"/>
        </w:rPr>
        <w:t xml:space="preserve">Delta’s aggradation rate: determined from the volume of sediment delivered to and retained on the </w:t>
      </w:r>
      <w:proofErr w:type="spellStart"/>
      <w:r w:rsidRPr="00D01EF8">
        <w:rPr>
          <w:i/>
          <w:iCs/>
          <w:lang w:eastAsia="zh-CN"/>
        </w:rPr>
        <w:t>subaerial</w:t>
      </w:r>
      <w:proofErr w:type="spellEnd"/>
      <w:r w:rsidRPr="00D01EF8">
        <w:rPr>
          <w:i/>
          <w:iCs/>
          <w:lang w:eastAsia="zh-CN"/>
        </w:rPr>
        <w:t xml:space="preserve"> delta surface as new sedimentary layers, it could be changed by river flooding, and dam construction.</w:t>
      </w:r>
    </w:p>
    <w:p w:rsidR="002612CB" w:rsidRPr="002612CB" w:rsidRDefault="00D01EF8" w:rsidP="002612CB">
      <w:pPr>
        <w:pStyle w:val="ListParagraph"/>
        <w:numPr>
          <w:ilvl w:val="0"/>
          <w:numId w:val="2"/>
          <w:numberingChange w:id="6" w:author="Irina Overeem" w:date="2011-06-07T08:45:00Z" w:original="%1:2:0:)"/>
        </w:numPr>
        <w:rPr>
          <w:i/>
          <w:iCs/>
          <w:lang w:eastAsia="zh-CN"/>
        </w:rPr>
      </w:pPr>
      <w:proofErr w:type="spellStart"/>
      <w:r w:rsidRPr="00D01EF8">
        <w:rPr>
          <w:i/>
          <w:iCs/>
          <w:lang w:eastAsia="zh-CN"/>
        </w:rPr>
        <w:t>Eustatic</w:t>
      </w:r>
      <w:proofErr w:type="spellEnd"/>
      <w:r w:rsidRPr="00D01EF8">
        <w:rPr>
          <w:i/>
          <w:iCs/>
          <w:lang w:eastAsia="zh-CN"/>
        </w:rPr>
        <w:t xml:space="preserve"> sea-level rate: determined from changes to the volume of the global ocean over time, as influenced by fluctuations in the storage of terrestrial water and fluctuations in ocean water expansion due to water temperature changes. This factor is mainly determined by global temperature changes.</w:t>
      </w:r>
    </w:p>
    <w:p w:rsidR="002612CB" w:rsidRPr="002612CB" w:rsidRDefault="00D01EF8" w:rsidP="002612CB">
      <w:pPr>
        <w:pStyle w:val="ListParagraph"/>
        <w:numPr>
          <w:ilvl w:val="0"/>
          <w:numId w:val="2"/>
          <w:numberingChange w:id="7" w:author="Irina Overeem" w:date="2011-06-07T08:45:00Z" w:original="%1:3:0:)"/>
        </w:numPr>
        <w:rPr>
          <w:i/>
          <w:iCs/>
          <w:lang w:eastAsia="zh-CN"/>
        </w:rPr>
      </w:pPr>
      <w:r w:rsidRPr="00D01EF8">
        <w:rPr>
          <w:i/>
          <w:iCs/>
          <w:lang w:eastAsia="zh-CN"/>
        </w:rPr>
        <w:t>Natural compaction: involves natural changes in the void space within sedimentary layers (for example dewatering, grain-packing realignment and organic matter oxidation) and is typically ≤3 mm / yr.</w:t>
      </w:r>
    </w:p>
    <w:p w:rsidR="002612CB" w:rsidRPr="002612CB" w:rsidRDefault="00D01EF8" w:rsidP="002612CB">
      <w:pPr>
        <w:pStyle w:val="ListParagraph"/>
        <w:numPr>
          <w:ilvl w:val="0"/>
          <w:numId w:val="2"/>
          <w:numberingChange w:id="8" w:author="Irina Overeem" w:date="2011-06-07T08:45:00Z" w:original="%1:4:0:)"/>
        </w:numPr>
        <w:rPr>
          <w:i/>
          <w:iCs/>
          <w:lang w:eastAsia="zh-CN"/>
        </w:rPr>
      </w:pPr>
      <w:r w:rsidRPr="00D01EF8">
        <w:rPr>
          <w:i/>
          <w:iCs/>
          <w:lang w:eastAsia="zh-CN"/>
        </w:rPr>
        <w:t>Accelerated compaction: the anthropogenic contribution to volume change as a consequence of subsurface mining (oil, gas or groundwater), human-influenced soil drainage and accelerated oxidation, and can exceed natural compaction by an order of magnitude.</w:t>
      </w:r>
    </w:p>
    <w:p w:rsidR="002612CB" w:rsidRPr="002612CB" w:rsidRDefault="00D01EF8" w:rsidP="002612CB">
      <w:pPr>
        <w:pStyle w:val="ListParagraph"/>
        <w:numPr>
          <w:ilvl w:val="0"/>
          <w:numId w:val="2"/>
          <w:numberingChange w:id="9" w:author="Irina Overeem" w:date="2011-06-07T08:45:00Z" w:original="%1:5:0:)"/>
        </w:numPr>
        <w:rPr>
          <w:i/>
          <w:iCs/>
          <w:lang w:eastAsia="zh-CN"/>
        </w:rPr>
      </w:pPr>
      <w:r w:rsidRPr="00D01EF8">
        <w:rPr>
          <w:i/>
          <w:iCs/>
          <w:lang w:eastAsia="zh-CN"/>
        </w:rPr>
        <w:t>Downward vertical movement of the land surface: influenced by the redistribution of Earth’s masses (for example sea-level fluctuations, growth of delta deposits, growth or shrinkage of nearby ice masses, tectonics and deep-seated thermal subsidence).</w:t>
      </w:r>
    </w:p>
    <w:p w:rsidR="00DC3886" w:rsidRDefault="00DC3886"/>
    <w:p w:rsidR="00FE0EE3" w:rsidRPr="00AB6B60" w:rsidRDefault="00D01EF8" w:rsidP="00FE0EE3">
      <w:pPr>
        <w:rPr>
          <w:b/>
        </w:rPr>
      </w:pPr>
      <w:r w:rsidRPr="00AB6B60">
        <w:rPr>
          <w:b/>
        </w:rPr>
        <w:t xml:space="preserve">Question for Students 3 </w:t>
      </w:r>
    </w:p>
    <w:p w:rsidR="00FE0EE3" w:rsidRDefault="00FE0EE3"/>
    <w:p w:rsidR="00DC3886" w:rsidRDefault="007009A4" w:rsidP="007009A4">
      <w:pPr>
        <w:rPr>
          <w:noProof/>
        </w:rPr>
      </w:pPr>
      <w:r>
        <w:rPr>
          <w:noProof/>
        </w:rPr>
        <w:t xml:space="preserve">From </w:t>
      </w:r>
      <w:r w:rsidR="00DC3886">
        <w:rPr>
          <w:noProof/>
        </w:rPr>
        <w:t xml:space="preserve">the plot you generated in question </w:t>
      </w:r>
      <w:r w:rsidR="00032EF7">
        <w:rPr>
          <w:noProof/>
        </w:rPr>
        <w:t>2</w:t>
      </w:r>
      <w:r>
        <w:rPr>
          <w:noProof/>
        </w:rPr>
        <w:t xml:space="preserve">, </w:t>
      </w:r>
      <w:r w:rsidR="00DC3886">
        <w:rPr>
          <w:noProof/>
        </w:rPr>
        <w:t>you can see</w:t>
      </w:r>
      <w:r>
        <w:rPr>
          <w:noProof/>
        </w:rPr>
        <w:t xml:space="preserve"> that different delta</w:t>
      </w:r>
      <w:r w:rsidR="00DC3886">
        <w:rPr>
          <w:noProof/>
        </w:rPr>
        <w:t>s</w:t>
      </w:r>
      <w:r>
        <w:rPr>
          <w:noProof/>
        </w:rPr>
        <w:t xml:space="preserve"> </w:t>
      </w:r>
      <w:r w:rsidR="00DC3886">
        <w:rPr>
          <w:noProof/>
        </w:rPr>
        <w:t>have different ‘</w:t>
      </w:r>
      <w:r w:rsidR="000404A0">
        <w:rPr>
          <w:noProof/>
        </w:rPr>
        <w:t>sinking rate</w:t>
      </w:r>
      <w:r w:rsidR="00DC3886">
        <w:rPr>
          <w:noProof/>
        </w:rPr>
        <w:t xml:space="preserve">s’. There is a lot of debate on the causes of this relative sinking and it is not always resolved what is the dominant factor. </w:t>
      </w:r>
    </w:p>
    <w:p w:rsidR="00DC3886" w:rsidRDefault="00DC3886" w:rsidP="007009A4">
      <w:pPr>
        <w:rPr>
          <w:noProof/>
        </w:rPr>
      </w:pPr>
    </w:p>
    <w:p w:rsidR="007009A4" w:rsidRDefault="00EC0DEC" w:rsidP="007009A4">
      <w:pPr>
        <w:rPr>
          <w:noProof/>
        </w:rPr>
      </w:pPr>
      <w:r>
        <w:rPr>
          <w:noProof/>
        </w:rPr>
        <w:t xml:space="preserve">What </w:t>
      </w:r>
      <w:r w:rsidR="00DC3886">
        <w:rPr>
          <w:noProof/>
        </w:rPr>
        <w:t xml:space="preserve">are potential causes </w:t>
      </w:r>
      <w:r>
        <w:rPr>
          <w:noProof/>
        </w:rPr>
        <w:t xml:space="preserve">of subsidence </w:t>
      </w:r>
      <w:r w:rsidR="00DC3886">
        <w:rPr>
          <w:noProof/>
        </w:rPr>
        <w:t xml:space="preserve">for </w:t>
      </w:r>
      <w:r>
        <w:rPr>
          <w:noProof/>
        </w:rPr>
        <w:t xml:space="preserve">the selected </w:t>
      </w:r>
      <w:r w:rsidR="00DC3886">
        <w:rPr>
          <w:noProof/>
        </w:rPr>
        <w:t>individual delta systems</w:t>
      </w:r>
      <w:r w:rsidR="007009A4">
        <w:rPr>
          <w:noProof/>
        </w:rPr>
        <w:t>?</w:t>
      </w:r>
      <w:r w:rsidR="00840379">
        <w:rPr>
          <w:noProof/>
        </w:rPr>
        <w:t xml:space="preserve"> </w:t>
      </w:r>
    </w:p>
    <w:p w:rsidR="007404E2" w:rsidRDefault="007404E2" w:rsidP="007009A4">
      <w:pPr>
        <w:rPr>
          <w:noProof/>
        </w:rPr>
      </w:pPr>
    </w:p>
    <w:p w:rsidR="00EC0DEC" w:rsidRPr="00DD0A35" w:rsidRDefault="004D5954" w:rsidP="007009A4">
      <w:r w:rsidRPr="00DD0A35">
        <w:t>3A</w:t>
      </w:r>
      <w:r w:rsidR="00FE0EE3" w:rsidRPr="00DD0A35">
        <w:tab/>
      </w:r>
      <w:r w:rsidR="00DC3886" w:rsidRPr="00DD0A35">
        <w:t xml:space="preserve">Potential cause of subsidence in the </w:t>
      </w:r>
      <w:r w:rsidR="007404E2" w:rsidRPr="00DD0A35">
        <w:t>Mississippi River delta</w:t>
      </w:r>
      <w:r w:rsidR="00EC0DEC" w:rsidRPr="00DD0A35">
        <w:t>:</w:t>
      </w:r>
    </w:p>
    <w:p w:rsidR="00840379" w:rsidRDefault="00840379" w:rsidP="007009A4">
      <w:pPr>
        <w:rPr>
          <w:i/>
        </w:rPr>
      </w:pPr>
    </w:p>
    <w:p w:rsidR="000404A0" w:rsidRPr="00D71979" w:rsidRDefault="00D01EF8">
      <w:pPr>
        <w:rPr>
          <w:i/>
        </w:rPr>
      </w:pPr>
      <w:r w:rsidRPr="00D01EF8">
        <w:rPr>
          <w:rFonts w:eastAsia="Times New Roman" w:cs="Times New Roman"/>
          <w:i/>
        </w:rPr>
        <w:t xml:space="preserve">Answer for Instructors 3A: </w:t>
      </w:r>
      <w:r w:rsidRPr="00D01EF8">
        <w:rPr>
          <w:i/>
        </w:rPr>
        <w:t>natural compaction of the Holocene strata (</w:t>
      </w:r>
      <w:proofErr w:type="spellStart"/>
      <w:r w:rsidRPr="00D01EF8">
        <w:rPr>
          <w:i/>
        </w:rPr>
        <w:t>Tornqvist</w:t>
      </w:r>
      <w:proofErr w:type="spellEnd"/>
      <w:r w:rsidRPr="00D01EF8">
        <w:rPr>
          <w:i/>
        </w:rPr>
        <w:t xml:space="preserve"> et al., 2008); human activities: extraction of hydrocarbons and associated formation water (Morton, et al., 2005).</w:t>
      </w:r>
    </w:p>
    <w:p w:rsidR="00531DFD" w:rsidRDefault="00531DFD"/>
    <w:p w:rsidR="00EC0DEC" w:rsidRPr="00DD0A35" w:rsidRDefault="004D5954">
      <w:r w:rsidRPr="00DD0A35">
        <w:t>3B</w:t>
      </w:r>
      <w:r w:rsidR="00FE0EE3" w:rsidRPr="00DD0A35">
        <w:tab/>
      </w:r>
      <w:r w:rsidR="00DC3886" w:rsidRPr="00DD0A35">
        <w:t xml:space="preserve">Potential cause of </w:t>
      </w:r>
      <w:r w:rsidR="007404E2" w:rsidRPr="00DD0A35">
        <w:t>subsidence of Ganges delta</w:t>
      </w:r>
      <w:r w:rsidR="00EC0DEC" w:rsidRPr="00DD0A35">
        <w:t>:</w:t>
      </w:r>
    </w:p>
    <w:p w:rsidR="00EC0DEC" w:rsidRDefault="00EC0DEC">
      <w:pPr>
        <w:rPr>
          <w:i/>
        </w:rPr>
      </w:pPr>
    </w:p>
    <w:p w:rsidR="00A4655D" w:rsidRPr="00D71979" w:rsidRDefault="00D01EF8">
      <w:pPr>
        <w:rPr>
          <w:i/>
        </w:rPr>
      </w:pPr>
      <w:r w:rsidRPr="00D01EF8">
        <w:rPr>
          <w:rFonts w:eastAsia="Times New Roman" w:cs="Times New Roman"/>
          <w:i/>
        </w:rPr>
        <w:t xml:space="preserve">Answer for Instructors 3B: </w:t>
      </w:r>
      <w:r w:rsidRPr="00D01EF8">
        <w:rPr>
          <w:i/>
        </w:rPr>
        <w:t xml:space="preserve">Sediment flux reduction (dam construction) </w:t>
      </w:r>
    </w:p>
    <w:p w:rsidR="009D7A53" w:rsidRPr="00D71979" w:rsidRDefault="00D01EF8">
      <w:pPr>
        <w:rPr>
          <w:i/>
        </w:rPr>
      </w:pPr>
      <w:proofErr w:type="gramStart"/>
      <w:r w:rsidRPr="00D01EF8">
        <w:rPr>
          <w:i/>
        </w:rPr>
        <w:t xml:space="preserve">( </w:t>
      </w:r>
      <w:proofErr w:type="gramEnd"/>
      <w:r w:rsidR="00CD5173" w:rsidRPr="00D01EF8">
        <w:rPr>
          <w:i/>
        </w:rPr>
        <w:fldChar w:fldCharType="begin"/>
      </w:r>
      <w:r w:rsidRPr="00D01EF8">
        <w:rPr>
          <w:i/>
        </w:rPr>
        <w:instrText xml:space="preserve"> HYPERLINK "http://www.deccanherald.com/content/28520/this-week.html" </w:instrText>
      </w:r>
      <w:r w:rsidR="00CD5173" w:rsidRPr="00D01EF8">
        <w:rPr>
          <w:i/>
        </w:rPr>
        <w:fldChar w:fldCharType="separate"/>
      </w:r>
      <w:r w:rsidRPr="00D01EF8">
        <w:rPr>
          <w:rStyle w:val="Hyperlink"/>
          <w:i/>
        </w:rPr>
        <w:t>http://www.deccanherald.com/content/28520/this-week.html</w:t>
      </w:r>
      <w:r w:rsidR="00CD5173" w:rsidRPr="00D01EF8">
        <w:rPr>
          <w:i/>
        </w:rPr>
        <w:fldChar w:fldCharType="end"/>
      </w:r>
      <w:r w:rsidRPr="00D01EF8">
        <w:rPr>
          <w:i/>
        </w:rPr>
        <w:t>)</w:t>
      </w:r>
    </w:p>
    <w:p w:rsidR="002C2E1E" w:rsidRPr="00D71979" w:rsidRDefault="00D01EF8">
      <w:pPr>
        <w:rPr>
          <w:i/>
        </w:rPr>
      </w:pPr>
      <w:r w:rsidRPr="00D01EF8">
        <w:rPr>
          <w:i/>
        </w:rPr>
        <w:t>Rise of Himalayas and dewatering of the Proto-Bengal Fan sediment  (</w:t>
      </w:r>
      <w:proofErr w:type="spellStart"/>
      <w:r w:rsidRPr="00D01EF8">
        <w:rPr>
          <w:i/>
        </w:rPr>
        <w:t>Milliman</w:t>
      </w:r>
      <w:proofErr w:type="spellEnd"/>
      <w:r w:rsidRPr="00D01EF8">
        <w:rPr>
          <w:i/>
        </w:rPr>
        <w:t xml:space="preserve"> and </w:t>
      </w:r>
      <w:proofErr w:type="spellStart"/>
      <w:r w:rsidRPr="00D01EF8">
        <w:rPr>
          <w:i/>
        </w:rPr>
        <w:t>Haq</w:t>
      </w:r>
      <w:proofErr w:type="spellEnd"/>
      <w:r w:rsidRPr="00D01EF8">
        <w:rPr>
          <w:i/>
        </w:rPr>
        <w:t>, 1996).</w:t>
      </w:r>
    </w:p>
    <w:p w:rsidR="00531DFD" w:rsidRDefault="00531DFD"/>
    <w:p w:rsidR="00EC0DEC" w:rsidRPr="00DD0A35" w:rsidRDefault="004D5954">
      <w:r w:rsidRPr="00DD0A35">
        <w:t>3C</w:t>
      </w:r>
      <w:r w:rsidR="00FE0EE3" w:rsidRPr="00DD0A35">
        <w:tab/>
      </w:r>
      <w:r w:rsidR="00DC3886" w:rsidRPr="00DD0A35">
        <w:t>Potential cause of</w:t>
      </w:r>
      <w:r w:rsidR="007404E2" w:rsidRPr="00DD0A35">
        <w:t xml:space="preserve"> subsidence of the Chao Phraya River delta</w:t>
      </w:r>
      <w:r w:rsidR="00EC0DEC" w:rsidRPr="00DD0A35">
        <w:t>:</w:t>
      </w:r>
    </w:p>
    <w:p w:rsidR="00EC0DEC" w:rsidRDefault="00EC0DEC">
      <w:pPr>
        <w:rPr>
          <w:i/>
        </w:rPr>
      </w:pPr>
    </w:p>
    <w:p w:rsidR="00A4655D" w:rsidRPr="00D71979" w:rsidRDefault="00D01EF8">
      <w:pPr>
        <w:rPr>
          <w:i/>
        </w:rPr>
      </w:pPr>
      <w:r w:rsidRPr="00D01EF8">
        <w:rPr>
          <w:rFonts w:eastAsia="Times New Roman" w:cs="Times New Roman"/>
          <w:i/>
        </w:rPr>
        <w:t>Answer for Instructors 3C: ground</w:t>
      </w:r>
      <w:r w:rsidRPr="00D01EF8">
        <w:rPr>
          <w:i/>
        </w:rPr>
        <w:t>water mining for urbanization. (</w:t>
      </w:r>
      <w:proofErr w:type="spellStart"/>
      <w:r w:rsidRPr="00D01EF8">
        <w:rPr>
          <w:i/>
        </w:rPr>
        <w:t>Corben</w:t>
      </w:r>
      <w:proofErr w:type="spellEnd"/>
      <w:r w:rsidRPr="00D01EF8">
        <w:rPr>
          <w:i/>
        </w:rPr>
        <w:t>, R. and Writer, I., 2009)</w:t>
      </w:r>
      <w:proofErr w:type="gramStart"/>
      <w:r w:rsidRPr="00D01EF8">
        <w:rPr>
          <w:i/>
        </w:rPr>
        <w:t>;</w:t>
      </w:r>
      <w:proofErr w:type="gramEnd"/>
      <w:r w:rsidRPr="00D01EF8">
        <w:rPr>
          <w:i/>
        </w:rPr>
        <w:t xml:space="preserve"> Dam and channels construction (http://news.bbc.co.uk/2/hi/science/nature/8266500.stm)</w:t>
      </w:r>
    </w:p>
    <w:p w:rsidR="007404E2" w:rsidRDefault="007404E2"/>
    <w:p w:rsidR="00EC0DEC" w:rsidRPr="00DD0A35" w:rsidRDefault="004D5954">
      <w:r w:rsidRPr="00DD0A35">
        <w:t>3D</w:t>
      </w:r>
      <w:r w:rsidR="00FE0EE3" w:rsidRPr="00DD0A35">
        <w:tab/>
      </w:r>
      <w:r w:rsidR="00DC3886" w:rsidRPr="00DD0A35">
        <w:t xml:space="preserve">Potential cause of </w:t>
      </w:r>
      <w:r w:rsidR="007404E2" w:rsidRPr="00DD0A35">
        <w:t>subsidence of the Magdalena delta</w:t>
      </w:r>
      <w:r w:rsidR="00EC0DEC" w:rsidRPr="00DD0A35">
        <w:t>:</w:t>
      </w:r>
    </w:p>
    <w:p w:rsidR="00840379" w:rsidRDefault="00840379">
      <w:pPr>
        <w:rPr>
          <w:i/>
        </w:rPr>
      </w:pPr>
    </w:p>
    <w:p w:rsidR="004740C2" w:rsidRPr="00D71979" w:rsidRDefault="00D01EF8">
      <w:pPr>
        <w:rPr>
          <w:i/>
        </w:rPr>
      </w:pPr>
      <w:r w:rsidRPr="00D01EF8">
        <w:rPr>
          <w:rFonts w:eastAsia="Times New Roman" w:cs="Times New Roman"/>
          <w:i/>
        </w:rPr>
        <w:t xml:space="preserve">Answer for Instructors 3D: </w:t>
      </w:r>
      <w:r w:rsidRPr="00D01EF8">
        <w:rPr>
          <w:i/>
        </w:rPr>
        <w:t>reduced aggregation rate (</w:t>
      </w:r>
      <w:proofErr w:type="spellStart"/>
      <w:r w:rsidRPr="00D01EF8">
        <w:rPr>
          <w:i/>
        </w:rPr>
        <w:t>Syvitski</w:t>
      </w:r>
      <w:proofErr w:type="spellEnd"/>
      <w:r w:rsidRPr="00D01EF8">
        <w:rPr>
          <w:i/>
        </w:rPr>
        <w:t xml:space="preserve">, et al., 2009, Table 1); </w:t>
      </w:r>
      <w:proofErr w:type="gramStart"/>
      <w:r w:rsidRPr="00D01EF8">
        <w:rPr>
          <w:i/>
        </w:rPr>
        <w:t>Accelerated</w:t>
      </w:r>
      <w:proofErr w:type="gramEnd"/>
      <w:r w:rsidRPr="00D01EF8">
        <w:rPr>
          <w:i/>
        </w:rPr>
        <w:t xml:space="preserve"> compaction of sediment (Where sinking land meets rising water, 2009)</w:t>
      </w:r>
    </w:p>
    <w:p w:rsidR="00531DFD" w:rsidRDefault="00531DFD"/>
    <w:p w:rsidR="00DC3886" w:rsidRDefault="00C66E34" w:rsidP="00FE0EE3">
      <w:pPr>
        <w:rPr>
          <w:i/>
        </w:rPr>
      </w:pPr>
      <w:r>
        <w:rPr>
          <w:i/>
        </w:rPr>
        <w:t xml:space="preserve">Discuss in classroom what values for subsidence students found, and how different these estimates are. </w:t>
      </w:r>
    </w:p>
    <w:p w:rsidR="00001A0E" w:rsidRDefault="00001A0E"/>
    <w:p w:rsidR="00FE0EE3" w:rsidRPr="00AB6B60" w:rsidRDefault="00D01EF8" w:rsidP="00FE0EE3">
      <w:pPr>
        <w:rPr>
          <w:b/>
        </w:rPr>
      </w:pPr>
      <w:r w:rsidRPr="00AB6B60">
        <w:rPr>
          <w:b/>
        </w:rPr>
        <w:t>Question for Students 4</w:t>
      </w:r>
    </w:p>
    <w:p w:rsidR="00FE0EE3" w:rsidRDefault="00FE0EE3"/>
    <w:p w:rsidR="00126839" w:rsidRPr="00D71979" w:rsidRDefault="00D01EF8">
      <w:r w:rsidRPr="00D01EF8">
        <w:t>As a delta is sinking, how will this process influence the society and environment?</w:t>
      </w:r>
    </w:p>
    <w:p w:rsidR="00FE0EE3" w:rsidRPr="00FE0EE3" w:rsidRDefault="00FE0EE3">
      <w:pPr>
        <w:rPr>
          <w:i/>
        </w:rPr>
      </w:pPr>
    </w:p>
    <w:p w:rsidR="00711D09" w:rsidRPr="00D71979" w:rsidRDefault="00D01EF8" w:rsidP="00711D09">
      <w:pPr>
        <w:rPr>
          <w:i/>
        </w:rPr>
      </w:pPr>
      <w:r w:rsidRPr="00D01EF8">
        <w:rPr>
          <w:i/>
        </w:rPr>
        <w:t>Answer for Instructors 4: As the delta sinking, its environments and human populations on it are under a growing risk,</w:t>
      </w:r>
      <w:r w:rsidR="00DD0A35">
        <w:rPr>
          <w:i/>
        </w:rPr>
        <w:t xml:space="preserve"> increasing areas of </w:t>
      </w:r>
      <w:proofErr w:type="spellStart"/>
      <w:r w:rsidR="00DD0A35">
        <w:rPr>
          <w:i/>
        </w:rPr>
        <w:t>lowlying</w:t>
      </w:r>
      <w:proofErr w:type="spellEnd"/>
      <w:r w:rsidR="00DD0A35">
        <w:rPr>
          <w:i/>
        </w:rPr>
        <w:t xml:space="preserve"> land</w:t>
      </w:r>
      <w:r w:rsidRPr="00D01EF8">
        <w:rPr>
          <w:i/>
        </w:rPr>
        <w:t xml:space="preserve"> potentially increases coastal flooding, wetland loss, shoreline retreat and loss of infrastructure, and thus can greatly influence local people’s li</w:t>
      </w:r>
      <w:r w:rsidR="00AB6B60">
        <w:rPr>
          <w:i/>
        </w:rPr>
        <w:t>v</w:t>
      </w:r>
      <w:r w:rsidRPr="00D01EF8">
        <w:rPr>
          <w:i/>
        </w:rPr>
        <w:t>es, and threaten the ecological system.</w:t>
      </w:r>
    </w:p>
    <w:p w:rsidR="00126839" w:rsidRDefault="00126839"/>
    <w:p w:rsidR="00FE0EE3" w:rsidRPr="00AB6B60" w:rsidRDefault="00D01EF8" w:rsidP="00FE0EE3">
      <w:pPr>
        <w:rPr>
          <w:b/>
        </w:rPr>
      </w:pPr>
      <w:r w:rsidRPr="00AB6B60">
        <w:rPr>
          <w:b/>
        </w:rPr>
        <w:t>Question for Students 5</w:t>
      </w:r>
    </w:p>
    <w:p w:rsidR="00FE0EE3" w:rsidRDefault="00FE0EE3"/>
    <w:p w:rsidR="00F53D60" w:rsidRPr="00D71979" w:rsidRDefault="00D01EF8">
      <w:r w:rsidRPr="00D01EF8">
        <w:t xml:space="preserve">As the delta sinking is such a big problem, do you have any idea what </w:t>
      </w:r>
      <w:r w:rsidR="00DD0A35">
        <w:t>humans</w:t>
      </w:r>
      <w:r w:rsidR="00DD0A35" w:rsidRPr="00D01EF8">
        <w:t xml:space="preserve"> </w:t>
      </w:r>
      <w:r w:rsidRPr="00D01EF8">
        <w:t>can do to slow down this process?</w:t>
      </w:r>
    </w:p>
    <w:p w:rsidR="00FE0EE3" w:rsidRDefault="00FE0EE3">
      <w:pPr>
        <w:rPr>
          <w:i/>
        </w:rPr>
      </w:pPr>
    </w:p>
    <w:p w:rsidR="00DD0A35" w:rsidRDefault="00D01EF8" w:rsidP="00DD0A35">
      <w:pPr>
        <w:rPr>
          <w:i/>
        </w:rPr>
      </w:pPr>
      <w:r w:rsidRPr="00D01EF8">
        <w:rPr>
          <w:i/>
        </w:rPr>
        <w:t xml:space="preserve">Answer for Instructors 5: </w:t>
      </w:r>
      <w:r w:rsidR="00DD0A35">
        <w:rPr>
          <w:i/>
        </w:rPr>
        <w:t>We learned that de</w:t>
      </w:r>
      <w:r w:rsidRPr="00D01EF8">
        <w:rPr>
          <w:i/>
        </w:rPr>
        <w:t>lta subsidence is caused by both global sea</w:t>
      </w:r>
      <w:r w:rsidR="00DD0A35">
        <w:rPr>
          <w:i/>
        </w:rPr>
        <w:t>-</w:t>
      </w:r>
      <w:r w:rsidRPr="00D01EF8">
        <w:rPr>
          <w:i/>
        </w:rPr>
        <w:t xml:space="preserve">level rise and local </w:t>
      </w:r>
      <w:r w:rsidR="00DD0A35">
        <w:rPr>
          <w:i/>
        </w:rPr>
        <w:t>subsidence</w:t>
      </w:r>
      <w:r w:rsidR="00DD0A35" w:rsidRPr="00D01EF8">
        <w:rPr>
          <w:i/>
        </w:rPr>
        <w:t xml:space="preserve"> </w:t>
      </w:r>
      <w:r w:rsidRPr="00D01EF8">
        <w:rPr>
          <w:i/>
        </w:rPr>
        <w:t>process</w:t>
      </w:r>
      <w:r w:rsidR="00DD0A35">
        <w:rPr>
          <w:i/>
        </w:rPr>
        <w:t>es</w:t>
      </w:r>
      <w:r w:rsidRPr="00D01EF8">
        <w:rPr>
          <w:i/>
        </w:rPr>
        <w:t>. So what everyone can do is to interrupt the global warming, which can be realized by reducing the amount of greenhouse gases, especially CO</w:t>
      </w:r>
      <w:r w:rsidRPr="00D01EF8">
        <w:rPr>
          <w:i/>
          <w:vertAlign w:val="subscript"/>
        </w:rPr>
        <w:t>2</w:t>
      </w:r>
      <w:r w:rsidRPr="00D01EF8">
        <w:rPr>
          <w:i/>
        </w:rPr>
        <w:t xml:space="preserve"> to the atmosphere, we should try to look for and widely used new energy, such as solar, wind, tidal energy. </w:t>
      </w:r>
      <w:r w:rsidR="00DD0A35">
        <w:rPr>
          <w:i/>
        </w:rPr>
        <w:t xml:space="preserve">This will take effect over the </w:t>
      </w:r>
      <w:proofErr w:type="spellStart"/>
      <w:r w:rsidR="00DD0A35">
        <w:rPr>
          <w:i/>
        </w:rPr>
        <w:t>longerterm</w:t>
      </w:r>
      <w:proofErr w:type="spellEnd"/>
      <w:r w:rsidR="00DD0A35">
        <w:rPr>
          <w:i/>
        </w:rPr>
        <w:t xml:space="preserve"> (century +_ scale), and policy changes to better mitigate flooding hazards are probably needed in many deltas.</w:t>
      </w:r>
    </w:p>
    <w:p w:rsidR="00F53D60" w:rsidRPr="00D71979" w:rsidRDefault="00DD0A35" w:rsidP="00DD0A35">
      <w:pPr>
        <w:rPr>
          <w:i/>
        </w:rPr>
      </w:pPr>
      <w:r>
        <w:rPr>
          <w:i/>
        </w:rPr>
        <w:t>Local measures can be taken to reduce subsidence in specific deltas</w:t>
      </w:r>
      <w:r w:rsidR="00D01EF8" w:rsidRPr="00D01EF8">
        <w:rPr>
          <w:i/>
        </w:rPr>
        <w:t>, as</w:t>
      </w:r>
      <w:r>
        <w:rPr>
          <w:i/>
        </w:rPr>
        <w:t xml:space="preserve"> an example</w:t>
      </w:r>
      <w:r w:rsidR="00D01EF8" w:rsidRPr="00D01EF8">
        <w:rPr>
          <w:i/>
        </w:rPr>
        <w:t xml:space="preserve"> we know that the sinking of the Chao Phraya River delta is mainly because of groundwater mining, so people there should try to improve their ability to more effectively use the</w:t>
      </w:r>
      <w:r>
        <w:rPr>
          <w:i/>
        </w:rPr>
        <w:t xml:space="preserve"> available </w:t>
      </w:r>
      <w:r w:rsidR="00D01EF8" w:rsidRPr="00D01EF8">
        <w:rPr>
          <w:i/>
        </w:rPr>
        <w:t xml:space="preserve">water and reduce </w:t>
      </w:r>
      <w:r>
        <w:rPr>
          <w:i/>
        </w:rPr>
        <w:t>ground</w:t>
      </w:r>
      <w:r w:rsidR="00D01EF8" w:rsidRPr="00D01EF8">
        <w:rPr>
          <w:i/>
        </w:rPr>
        <w:t xml:space="preserve">water </w:t>
      </w:r>
      <w:r>
        <w:rPr>
          <w:i/>
        </w:rPr>
        <w:t>use</w:t>
      </w:r>
      <w:r w:rsidR="00D01EF8" w:rsidRPr="00D01EF8">
        <w:rPr>
          <w:i/>
        </w:rPr>
        <w:t xml:space="preserve">. </w:t>
      </w:r>
      <w:r>
        <w:rPr>
          <w:i/>
        </w:rPr>
        <w:t xml:space="preserve">There are some success stories; gas mining in the Po delta, Italy was halted after it was convincingly shown that this mining caused </w:t>
      </w:r>
      <w:proofErr w:type="spellStart"/>
      <w:r>
        <w:rPr>
          <w:i/>
        </w:rPr>
        <w:t>accellerated</w:t>
      </w:r>
      <w:proofErr w:type="spellEnd"/>
      <w:r>
        <w:rPr>
          <w:i/>
        </w:rPr>
        <w:t xml:space="preserve"> subsidence and sinking rates are back to more natural levels.</w:t>
      </w:r>
    </w:p>
    <w:p w:rsidR="00F53976" w:rsidRDefault="00F53976">
      <w:pPr>
        <w:rPr>
          <w:lang w:eastAsia="zh-CN"/>
        </w:rPr>
      </w:pPr>
    </w:p>
    <w:p w:rsidR="00665FF0" w:rsidRPr="00AB6B60" w:rsidRDefault="00665FF0" w:rsidP="00665FF0">
      <w:pPr>
        <w:pStyle w:val="ListParagraph"/>
        <w:rPr>
          <w:b/>
          <w:lang w:eastAsia="zh-CN"/>
        </w:rPr>
      </w:pPr>
    </w:p>
    <w:p w:rsidR="00034E48" w:rsidRPr="00AB6B60" w:rsidRDefault="00AB6B60">
      <w:pPr>
        <w:rPr>
          <w:b/>
          <w:lang w:eastAsia="zh-CN"/>
        </w:rPr>
      </w:pPr>
      <w:r>
        <w:rPr>
          <w:b/>
          <w:lang w:eastAsia="zh-CN"/>
        </w:rPr>
        <w:t>3</w:t>
      </w:r>
      <w:r>
        <w:rPr>
          <w:b/>
          <w:lang w:eastAsia="zh-CN"/>
        </w:rPr>
        <w:tab/>
      </w:r>
      <w:r w:rsidR="00034E48" w:rsidRPr="00AB6B60">
        <w:rPr>
          <w:b/>
          <w:lang w:eastAsia="zh-CN"/>
        </w:rPr>
        <w:t>Reference</w:t>
      </w:r>
      <w:r w:rsidR="00105FB3" w:rsidRPr="00AB6B60">
        <w:rPr>
          <w:b/>
          <w:lang w:eastAsia="zh-CN"/>
        </w:rPr>
        <w:t>s</w:t>
      </w:r>
    </w:p>
    <w:p w:rsidR="00105FB3" w:rsidRDefault="00105FB3" w:rsidP="004D5954">
      <w:pPr>
        <w:rPr>
          <w:sz w:val="20"/>
          <w:szCs w:val="20"/>
        </w:rPr>
      </w:pPr>
    </w:p>
    <w:p w:rsidR="00105FB3" w:rsidRDefault="00D01EF8" w:rsidP="004D5954">
      <w:pPr>
        <w:rPr>
          <w:sz w:val="20"/>
          <w:szCs w:val="20"/>
        </w:rPr>
      </w:pPr>
      <w:r w:rsidRPr="00D01EF8">
        <w:rPr>
          <w:sz w:val="20"/>
          <w:szCs w:val="20"/>
        </w:rPr>
        <w:t xml:space="preserve">Bohannon, J., 2010. </w:t>
      </w:r>
      <w:proofErr w:type="gramStart"/>
      <w:r w:rsidRPr="00D01EF8">
        <w:rPr>
          <w:sz w:val="20"/>
          <w:szCs w:val="20"/>
        </w:rPr>
        <w:t>The Nile Delta’s Sinking Future.</w:t>
      </w:r>
      <w:proofErr w:type="gramEnd"/>
      <w:r w:rsidRPr="00D01EF8">
        <w:rPr>
          <w:sz w:val="20"/>
          <w:szCs w:val="20"/>
        </w:rPr>
        <w:t xml:space="preserve"> </w:t>
      </w:r>
      <w:proofErr w:type="gramStart"/>
      <w:r w:rsidRPr="00D01EF8">
        <w:rPr>
          <w:sz w:val="20"/>
          <w:szCs w:val="20"/>
        </w:rPr>
        <w:t>Science, 327, 5972, pp. 1444~1447.</w:t>
      </w:r>
      <w:proofErr w:type="gramEnd"/>
      <w:r w:rsidRPr="00D01EF8">
        <w:rPr>
          <w:sz w:val="20"/>
          <w:szCs w:val="20"/>
        </w:rPr>
        <w:t xml:space="preserve"> </w:t>
      </w:r>
    </w:p>
    <w:p w:rsidR="004D5954" w:rsidRPr="00D71979" w:rsidRDefault="00D01EF8" w:rsidP="004D5954">
      <w:pPr>
        <w:rPr>
          <w:sz w:val="20"/>
          <w:szCs w:val="20"/>
        </w:rPr>
      </w:pPr>
      <w:proofErr w:type="spellStart"/>
      <w:r w:rsidRPr="00D01EF8">
        <w:rPr>
          <w:sz w:val="20"/>
          <w:szCs w:val="20"/>
        </w:rPr>
        <w:t>Doi</w:t>
      </w:r>
      <w:proofErr w:type="spellEnd"/>
      <w:r w:rsidRPr="00D01EF8">
        <w:rPr>
          <w:sz w:val="20"/>
          <w:szCs w:val="20"/>
        </w:rPr>
        <w:t>: 10.1126/science.327.5</w:t>
      </w:r>
      <w:bookmarkStart w:id="10" w:name="_GoBack"/>
      <w:bookmarkEnd w:id="10"/>
      <w:r w:rsidRPr="00D01EF8">
        <w:rPr>
          <w:sz w:val="20"/>
          <w:szCs w:val="20"/>
        </w:rPr>
        <w:t>972.1444</w:t>
      </w:r>
    </w:p>
    <w:p w:rsidR="00105FB3" w:rsidRDefault="00105FB3" w:rsidP="004D5954">
      <w:pPr>
        <w:rPr>
          <w:sz w:val="20"/>
          <w:szCs w:val="20"/>
        </w:rPr>
      </w:pPr>
    </w:p>
    <w:p w:rsidR="004D5954" w:rsidRPr="00D71979" w:rsidRDefault="00D01EF8" w:rsidP="004D5954">
      <w:pPr>
        <w:rPr>
          <w:sz w:val="20"/>
          <w:szCs w:val="20"/>
        </w:rPr>
      </w:pPr>
      <w:proofErr w:type="spellStart"/>
      <w:r w:rsidRPr="00D01EF8">
        <w:rPr>
          <w:sz w:val="20"/>
          <w:szCs w:val="20"/>
        </w:rPr>
        <w:t>Corben</w:t>
      </w:r>
      <w:proofErr w:type="spellEnd"/>
      <w:r w:rsidRPr="00D01EF8">
        <w:rPr>
          <w:sz w:val="20"/>
          <w:szCs w:val="20"/>
        </w:rPr>
        <w:t xml:space="preserve">, R. and Writer, I., 2009. </w:t>
      </w:r>
      <w:proofErr w:type="gramStart"/>
      <w:r w:rsidRPr="00D01EF8">
        <w:rPr>
          <w:sz w:val="20"/>
          <w:szCs w:val="20"/>
        </w:rPr>
        <w:t>Bangkok’s Future Filled with Floods.</w:t>
      </w:r>
      <w:proofErr w:type="gramEnd"/>
      <w:r w:rsidRPr="00D01EF8">
        <w:rPr>
          <w:sz w:val="20"/>
          <w:szCs w:val="20"/>
        </w:rPr>
        <w:t xml:space="preserve"> </w:t>
      </w:r>
    </w:p>
    <w:p w:rsidR="004D5954" w:rsidRPr="00D71979" w:rsidRDefault="00D01EF8" w:rsidP="004D5954">
      <w:pPr>
        <w:rPr>
          <w:sz w:val="20"/>
          <w:szCs w:val="20"/>
        </w:rPr>
      </w:pPr>
      <w:proofErr w:type="gramStart"/>
      <w:r w:rsidRPr="00D01EF8">
        <w:rPr>
          <w:sz w:val="20"/>
          <w:szCs w:val="20"/>
        </w:rPr>
        <w:t xml:space="preserve">( </w:t>
      </w:r>
      <w:proofErr w:type="gramEnd"/>
      <w:r w:rsidR="00CD5173" w:rsidRPr="00CD5173">
        <w:fldChar w:fldCharType="begin"/>
      </w:r>
      <w:r w:rsidRPr="00D01EF8">
        <w:rPr>
          <w:sz w:val="20"/>
          <w:szCs w:val="20"/>
        </w:rPr>
        <w:instrText xml:space="preserve"> HYPERLINK "http://www.irrawaddymedia.com/article.php?art_id=17263" </w:instrText>
      </w:r>
      <w:r w:rsidR="00CD5173" w:rsidRPr="00CD5173">
        <w:fldChar w:fldCharType="separate"/>
      </w:r>
      <w:r w:rsidRPr="00D01EF8">
        <w:rPr>
          <w:rStyle w:val="Hyperlink"/>
          <w:sz w:val="20"/>
          <w:szCs w:val="20"/>
        </w:rPr>
        <w:t>http://www.irrawaddymedia.com/article.php?art_id=17263</w:t>
      </w:r>
      <w:r w:rsidR="00CD5173" w:rsidRPr="00D01EF8">
        <w:rPr>
          <w:rStyle w:val="Hyperlink"/>
          <w:sz w:val="20"/>
          <w:szCs w:val="20"/>
        </w:rPr>
        <w:fldChar w:fldCharType="end"/>
      </w:r>
      <w:r w:rsidRPr="00D01EF8">
        <w:rPr>
          <w:sz w:val="20"/>
          <w:szCs w:val="20"/>
        </w:rPr>
        <w:t>)</w:t>
      </w:r>
    </w:p>
    <w:p w:rsidR="00105FB3" w:rsidRDefault="00105FB3" w:rsidP="004D5954">
      <w:pPr>
        <w:rPr>
          <w:sz w:val="20"/>
          <w:szCs w:val="20"/>
        </w:rPr>
      </w:pPr>
    </w:p>
    <w:p w:rsidR="004D5954" w:rsidRPr="00D71979" w:rsidRDefault="00D01EF8" w:rsidP="004D5954">
      <w:pPr>
        <w:rPr>
          <w:sz w:val="20"/>
          <w:szCs w:val="20"/>
        </w:rPr>
      </w:pPr>
      <w:proofErr w:type="spellStart"/>
      <w:r w:rsidRPr="00D01EF8">
        <w:rPr>
          <w:sz w:val="20"/>
          <w:szCs w:val="20"/>
        </w:rPr>
        <w:t>D'Angremond</w:t>
      </w:r>
      <w:proofErr w:type="spellEnd"/>
      <w:r w:rsidRPr="00D01EF8">
        <w:rPr>
          <w:sz w:val="20"/>
          <w:szCs w:val="20"/>
        </w:rPr>
        <w:t>, K.</w:t>
      </w:r>
      <w:r w:rsidR="00105FB3">
        <w:rPr>
          <w:sz w:val="20"/>
          <w:szCs w:val="20"/>
        </w:rPr>
        <w:t xml:space="preserve">, </w:t>
      </w:r>
      <w:proofErr w:type="spellStart"/>
      <w:r w:rsidRPr="00D01EF8">
        <w:rPr>
          <w:sz w:val="20"/>
          <w:szCs w:val="20"/>
        </w:rPr>
        <w:t>Pluim</w:t>
      </w:r>
      <w:proofErr w:type="spellEnd"/>
      <w:r w:rsidRPr="00D01EF8">
        <w:rPr>
          <w:sz w:val="20"/>
          <w:szCs w:val="20"/>
        </w:rPr>
        <w:t xml:space="preserve">-Van </w:t>
      </w:r>
      <w:proofErr w:type="spellStart"/>
      <w:r w:rsidRPr="00D01EF8">
        <w:rPr>
          <w:sz w:val="20"/>
          <w:szCs w:val="20"/>
        </w:rPr>
        <w:t>Der</w:t>
      </w:r>
      <w:proofErr w:type="spellEnd"/>
      <w:r w:rsidRPr="00D01EF8">
        <w:rPr>
          <w:sz w:val="20"/>
          <w:szCs w:val="20"/>
        </w:rPr>
        <w:t xml:space="preserve"> </w:t>
      </w:r>
      <w:proofErr w:type="spellStart"/>
      <w:r w:rsidRPr="00D01EF8">
        <w:rPr>
          <w:sz w:val="20"/>
          <w:szCs w:val="20"/>
        </w:rPr>
        <w:t>Velden</w:t>
      </w:r>
      <w:proofErr w:type="spellEnd"/>
      <w:r w:rsidRPr="00D01EF8">
        <w:rPr>
          <w:sz w:val="20"/>
          <w:szCs w:val="20"/>
        </w:rPr>
        <w:t xml:space="preserve">, E.T.J.M., 2001. </w:t>
      </w:r>
      <w:proofErr w:type="gramStart"/>
      <w:r w:rsidRPr="00D01EF8">
        <w:rPr>
          <w:sz w:val="20"/>
          <w:szCs w:val="20"/>
        </w:rPr>
        <w:t>Introduction Coastal Engineering, p18</w:t>
      </w:r>
      <w:r w:rsidR="00105FB3">
        <w:rPr>
          <w:sz w:val="20"/>
          <w:szCs w:val="20"/>
        </w:rPr>
        <w:t>-</w:t>
      </w:r>
      <w:r w:rsidRPr="00D01EF8">
        <w:rPr>
          <w:sz w:val="20"/>
          <w:szCs w:val="20"/>
        </w:rPr>
        <w:t>19.</w:t>
      </w:r>
      <w:proofErr w:type="gramEnd"/>
    </w:p>
    <w:p w:rsidR="00105FB3" w:rsidRDefault="00105FB3" w:rsidP="004D5954">
      <w:pPr>
        <w:rPr>
          <w:sz w:val="20"/>
          <w:szCs w:val="20"/>
        </w:rPr>
      </w:pPr>
    </w:p>
    <w:p w:rsidR="00105FB3" w:rsidRDefault="00D01EF8" w:rsidP="004D5954">
      <w:pPr>
        <w:rPr>
          <w:sz w:val="20"/>
          <w:szCs w:val="20"/>
        </w:rPr>
      </w:pPr>
      <w:r w:rsidRPr="00D01EF8">
        <w:rPr>
          <w:sz w:val="20"/>
          <w:szCs w:val="20"/>
        </w:rPr>
        <w:t xml:space="preserve">Meier, M.F., </w:t>
      </w:r>
      <w:proofErr w:type="spellStart"/>
      <w:r w:rsidRPr="00D01EF8">
        <w:rPr>
          <w:sz w:val="20"/>
          <w:szCs w:val="20"/>
        </w:rPr>
        <w:t>Wahr</w:t>
      </w:r>
      <w:proofErr w:type="spellEnd"/>
      <w:r w:rsidRPr="00D01EF8">
        <w:rPr>
          <w:sz w:val="20"/>
          <w:szCs w:val="20"/>
        </w:rPr>
        <w:t xml:space="preserve">, J.M., 2002. Sea level is rising: Do we know why? </w:t>
      </w:r>
      <w:proofErr w:type="gramStart"/>
      <w:r w:rsidRPr="00D01EF8">
        <w:rPr>
          <w:sz w:val="20"/>
          <w:szCs w:val="20"/>
        </w:rPr>
        <w:t>PNAS, 99(10): 6524~6526</w:t>
      </w:r>
      <w:r w:rsidR="00105FB3">
        <w:rPr>
          <w:sz w:val="20"/>
          <w:szCs w:val="20"/>
        </w:rPr>
        <w:t>.</w:t>
      </w:r>
      <w:proofErr w:type="gramEnd"/>
      <w:r w:rsidRPr="00D01EF8">
        <w:rPr>
          <w:sz w:val="20"/>
          <w:szCs w:val="20"/>
        </w:rPr>
        <w:t xml:space="preserve"> </w:t>
      </w:r>
    </w:p>
    <w:p w:rsidR="004D5954" w:rsidRPr="00D71979" w:rsidRDefault="00D01EF8" w:rsidP="004D5954">
      <w:pPr>
        <w:rPr>
          <w:rStyle w:val="slug-doi"/>
        </w:rPr>
      </w:pPr>
      <w:proofErr w:type="spellStart"/>
      <w:r w:rsidRPr="00D01EF8">
        <w:rPr>
          <w:sz w:val="20"/>
          <w:szCs w:val="20"/>
        </w:rPr>
        <w:t>Doi</w:t>
      </w:r>
      <w:proofErr w:type="spellEnd"/>
      <w:r w:rsidRPr="00D01EF8">
        <w:rPr>
          <w:sz w:val="20"/>
          <w:szCs w:val="20"/>
        </w:rPr>
        <w:t xml:space="preserve">: </w:t>
      </w:r>
      <w:r w:rsidRPr="00D01EF8">
        <w:rPr>
          <w:rStyle w:val="slug-doi"/>
          <w:rFonts w:eastAsia="Times New Roman" w:cs="Times New Roman"/>
          <w:sz w:val="20"/>
          <w:szCs w:val="20"/>
        </w:rPr>
        <w:t>10.1073/pnas.112214499</w:t>
      </w:r>
    </w:p>
    <w:p w:rsidR="00105FB3" w:rsidRDefault="00105FB3" w:rsidP="004D5954">
      <w:pPr>
        <w:rPr>
          <w:sz w:val="20"/>
          <w:szCs w:val="20"/>
        </w:rPr>
      </w:pPr>
    </w:p>
    <w:p w:rsidR="004D5954" w:rsidRPr="00D71979" w:rsidRDefault="00D01EF8" w:rsidP="004D5954">
      <w:pPr>
        <w:rPr>
          <w:sz w:val="20"/>
          <w:szCs w:val="20"/>
        </w:rPr>
      </w:pPr>
      <w:proofErr w:type="spellStart"/>
      <w:r w:rsidRPr="00D01EF8">
        <w:rPr>
          <w:sz w:val="20"/>
          <w:szCs w:val="20"/>
        </w:rPr>
        <w:t>Milliman</w:t>
      </w:r>
      <w:proofErr w:type="spellEnd"/>
      <w:r w:rsidRPr="00D01EF8">
        <w:rPr>
          <w:sz w:val="20"/>
          <w:szCs w:val="20"/>
        </w:rPr>
        <w:t xml:space="preserve"> J.D., </w:t>
      </w:r>
      <w:proofErr w:type="spellStart"/>
      <w:r w:rsidRPr="00D01EF8">
        <w:rPr>
          <w:sz w:val="20"/>
          <w:szCs w:val="20"/>
        </w:rPr>
        <w:t>Haq</w:t>
      </w:r>
      <w:proofErr w:type="spellEnd"/>
      <w:r w:rsidRPr="00D01EF8">
        <w:rPr>
          <w:sz w:val="20"/>
          <w:szCs w:val="20"/>
        </w:rPr>
        <w:t>, B.U</w:t>
      </w:r>
      <w:proofErr w:type="gramStart"/>
      <w:r w:rsidRPr="00D01EF8">
        <w:rPr>
          <w:sz w:val="20"/>
          <w:szCs w:val="20"/>
        </w:rPr>
        <w:t>.(</w:t>
      </w:r>
      <w:proofErr w:type="gramEnd"/>
      <w:r w:rsidRPr="00D01EF8">
        <w:rPr>
          <w:sz w:val="20"/>
          <w:szCs w:val="20"/>
        </w:rPr>
        <w:t xml:space="preserve">eds.), 1996. </w:t>
      </w:r>
      <w:proofErr w:type="gramStart"/>
      <w:r w:rsidRPr="00D01EF8">
        <w:rPr>
          <w:sz w:val="20"/>
          <w:szCs w:val="20"/>
        </w:rPr>
        <w:t>Subsidence of the Ganges-Brahmaputra Delta of Bangladesh and Associated Drainage, Sedimentation and Salinity Problems in Sea-Level Rise and Coastal Subsidence, 169</w:t>
      </w:r>
      <w:r w:rsidR="00105FB3">
        <w:rPr>
          <w:sz w:val="20"/>
          <w:szCs w:val="20"/>
        </w:rPr>
        <w:t>-</w:t>
      </w:r>
      <w:r w:rsidRPr="00D01EF8">
        <w:rPr>
          <w:sz w:val="20"/>
          <w:szCs w:val="20"/>
        </w:rPr>
        <w:t>192.</w:t>
      </w:r>
      <w:proofErr w:type="gramEnd"/>
    </w:p>
    <w:p w:rsidR="00105FB3" w:rsidRDefault="00105FB3">
      <w:pPr>
        <w:rPr>
          <w:sz w:val="20"/>
          <w:szCs w:val="20"/>
        </w:rPr>
      </w:pPr>
    </w:p>
    <w:p w:rsidR="004D5954" w:rsidRPr="00D71979" w:rsidRDefault="00D01EF8">
      <w:pPr>
        <w:rPr>
          <w:sz w:val="20"/>
          <w:szCs w:val="20"/>
        </w:rPr>
      </w:pPr>
      <w:r w:rsidRPr="00D01EF8">
        <w:rPr>
          <w:sz w:val="20"/>
          <w:szCs w:val="20"/>
        </w:rPr>
        <w:t xml:space="preserve">Morton, R.A., Bernier, J.C., Barras, J.A., </w:t>
      </w:r>
      <w:proofErr w:type="spellStart"/>
      <w:r w:rsidRPr="00D01EF8">
        <w:rPr>
          <w:sz w:val="20"/>
          <w:szCs w:val="20"/>
        </w:rPr>
        <w:t>Ferina</w:t>
      </w:r>
      <w:proofErr w:type="spellEnd"/>
      <w:r w:rsidRPr="00D01EF8">
        <w:rPr>
          <w:sz w:val="20"/>
          <w:szCs w:val="20"/>
        </w:rPr>
        <w:t xml:space="preserve">, N.F., 2005. Historical Subsidence and Wetland Loss in the Mississippi Delta Plain. </w:t>
      </w:r>
      <w:proofErr w:type="gramStart"/>
      <w:r w:rsidRPr="00D01EF8">
        <w:rPr>
          <w:sz w:val="20"/>
          <w:szCs w:val="20"/>
        </w:rPr>
        <w:t>Gulf Coast Association of Geological Societies Transaction, 55: 555~571.</w:t>
      </w:r>
      <w:proofErr w:type="gramEnd"/>
    </w:p>
    <w:p w:rsidR="00034E48" w:rsidRDefault="00D01EF8">
      <w:pPr>
        <w:rPr>
          <w:sz w:val="20"/>
          <w:szCs w:val="20"/>
        </w:rPr>
      </w:pPr>
      <w:proofErr w:type="gramStart"/>
      <w:r w:rsidRPr="00D01EF8">
        <w:rPr>
          <w:sz w:val="20"/>
          <w:szCs w:val="20"/>
        </w:rPr>
        <w:t>Prasad, 2009.</w:t>
      </w:r>
      <w:proofErr w:type="gramEnd"/>
      <w:r w:rsidRPr="00D01EF8">
        <w:rPr>
          <w:sz w:val="20"/>
          <w:szCs w:val="20"/>
        </w:rPr>
        <w:t xml:space="preserve"> Sinking Indian deltas put millions at risk (</w:t>
      </w:r>
      <w:hyperlink r:id="rId9" w:history="1">
        <w:r w:rsidRPr="00D01EF8">
          <w:rPr>
            <w:rStyle w:val="Hyperlink"/>
            <w:sz w:val="20"/>
            <w:szCs w:val="20"/>
          </w:rPr>
          <w:t>http://www.thehindu.com/sci-tech/article23086.ece</w:t>
        </w:r>
      </w:hyperlink>
      <w:r w:rsidRPr="00D01EF8">
        <w:rPr>
          <w:sz w:val="20"/>
          <w:szCs w:val="20"/>
        </w:rPr>
        <w:t>)</w:t>
      </w:r>
    </w:p>
    <w:p w:rsidR="00105FB3" w:rsidRDefault="00105FB3" w:rsidP="00105FB3">
      <w:pPr>
        <w:rPr>
          <w:sz w:val="20"/>
          <w:szCs w:val="20"/>
        </w:rPr>
      </w:pPr>
    </w:p>
    <w:p w:rsidR="00105FB3" w:rsidRPr="00D71979" w:rsidRDefault="00105FB3">
      <w:pPr>
        <w:rPr>
          <w:sz w:val="20"/>
          <w:szCs w:val="20"/>
        </w:rPr>
      </w:pPr>
      <w:r>
        <w:rPr>
          <w:sz w:val="20"/>
          <w:szCs w:val="20"/>
        </w:rPr>
        <w:t xml:space="preserve">Reed, C. </w:t>
      </w:r>
      <w:r w:rsidRPr="00D01EF8">
        <w:rPr>
          <w:sz w:val="20"/>
          <w:szCs w:val="20"/>
        </w:rPr>
        <w:t xml:space="preserve">Where sinking land meets rising water, 2009. Global </w:t>
      </w:r>
      <w:proofErr w:type="gramStart"/>
      <w:r w:rsidRPr="00D01EF8">
        <w:rPr>
          <w:sz w:val="20"/>
          <w:szCs w:val="20"/>
        </w:rPr>
        <w:t>change(</w:t>
      </w:r>
      <w:proofErr w:type="gramEnd"/>
      <w:r w:rsidRPr="00D01EF8">
        <w:rPr>
          <w:sz w:val="20"/>
          <w:szCs w:val="20"/>
        </w:rPr>
        <w:t>74): 32~35.</w:t>
      </w:r>
    </w:p>
    <w:p w:rsidR="00DA54A2" w:rsidRPr="00D71979" w:rsidDel="004D5954" w:rsidRDefault="00DA54A2">
      <w:pPr>
        <w:rPr>
          <w:sz w:val="20"/>
          <w:szCs w:val="20"/>
        </w:rPr>
      </w:pPr>
    </w:p>
    <w:p w:rsidR="000E5145" w:rsidRDefault="00D01EF8">
      <w:pPr>
        <w:rPr>
          <w:sz w:val="20"/>
          <w:szCs w:val="20"/>
        </w:rPr>
      </w:pPr>
      <w:proofErr w:type="spellStart"/>
      <w:r w:rsidRPr="00D01EF8">
        <w:rPr>
          <w:sz w:val="20"/>
          <w:szCs w:val="20"/>
        </w:rPr>
        <w:t>Tornqvist</w:t>
      </w:r>
      <w:proofErr w:type="spellEnd"/>
      <w:r w:rsidRPr="00D01EF8">
        <w:rPr>
          <w:sz w:val="20"/>
          <w:szCs w:val="20"/>
        </w:rPr>
        <w:t xml:space="preserve">, T. E., Wallace, D.J., Storms, J.E.A., et al., 2008. </w:t>
      </w:r>
      <w:proofErr w:type="gramStart"/>
      <w:r w:rsidRPr="00D01EF8">
        <w:rPr>
          <w:sz w:val="20"/>
          <w:szCs w:val="20"/>
        </w:rPr>
        <w:t>Mississippi Delta subsidence primarily caused by compaction of Holocene strata.</w:t>
      </w:r>
      <w:proofErr w:type="gramEnd"/>
      <w:r w:rsidRPr="00D01EF8">
        <w:rPr>
          <w:sz w:val="20"/>
          <w:szCs w:val="20"/>
        </w:rPr>
        <w:t xml:space="preserve"> Nature Geoscience, 1: 173</w:t>
      </w:r>
      <w:r w:rsidR="00105FB3">
        <w:rPr>
          <w:sz w:val="20"/>
          <w:szCs w:val="20"/>
        </w:rPr>
        <w:t>-</w:t>
      </w:r>
      <w:r w:rsidRPr="00D01EF8">
        <w:rPr>
          <w:sz w:val="20"/>
          <w:szCs w:val="20"/>
        </w:rPr>
        <w:t>176.</w:t>
      </w:r>
    </w:p>
    <w:p w:rsidR="00105FB3" w:rsidRPr="00D71979" w:rsidRDefault="00105FB3">
      <w:pPr>
        <w:rPr>
          <w:sz w:val="20"/>
          <w:szCs w:val="20"/>
        </w:rPr>
      </w:pPr>
    </w:p>
    <w:p w:rsidR="004740C2" w:rsidRPr="00D71979" w:rsidDel="004D5954" w:rsidRDefault="00D01EF8">
      <w:pPr>
        <w:rPr>
          <w:sz w:val="20"/>
          <w:szCs w:val="20"/>
        </w:rPr>
      </w:pPr>
      <w:r w:rsidRPr="00105FB3">
        <w:rPr>
          <w:rStyle w:val="HTMLCite"/>
          <w:rFonts w:eastAsia="Times New Roman" w:cs="Times New Roman"/>
          <w:i w:val="0"/>
          <w:sz w:val="20"/>
          <w:szCs w:val="20"/>
        </w:rPr>
        <w:t>Subsidence Due to Groundwater Extraction Venice, Italy in Natural hazards and disasters, Hyndman, D.W.s (ed.), 2009. (http://books.google.com/books</w:t>
      </w:r>
      <w:proofErr w:type="gramStart"/>
      <w:r w:rsidRPr="00105FB3">
        <w:rPr>
          <w:rStyle w:val="HTMLCite"/>
          <w:rFonts w:eastAsia="Times New Roman" w:cs="Times New Roman"/>
          <w:i w:val="0"/>
          <w:sz w:val="20"/>
          <w:szCs w:val="20"/>
        </w:rPr>
        <w:t>?id</w:t>
      </w:r>
      <w:proofErr w:type="gramEnd"/>
      <w:r w:rsidRPr="00105FB3">
        <w:rPr>
          <w:rStyle w:val="HTMLCite"/>
          <w:rFonts w:eastAsia="Times New Roman" w:cs="Times New Roman"/>
          <w:i w:val="0"/>
          <w:sz w:val="20"/>
          <w:szCs w:val="20"/>
        </w:rPr>
        <w:t>=8jg5oRWHXmcC&amp;pg=PA242&amp;lpg=PA242&amp;dq=delta+sinking+groundwater&amp;source=bl&amp;ots=d2_qhGsbt7&amp;sig=4j3doVpQnKSb5tPZOR4uRb8EC9I&amp;hl=en&amp;ei=yX_RTcnVF8Ta0QGH4dmEDg&amp;sa=X&amp;oi=book_result&amp;ct=result&amp;resnum=7&amp;ved=0CEIQ6AEwBg#v=onepage&amp;q=delta%20sinking%20groundwater&amp;f=false)</w:t>
      </w:r>
    </w:p>
    <w:p w:rsidR="00DA54A2" w:rsidRPr="00D71979" w:rsidDel="004D5954" w:rsidRDefault="00DA54A2">
      <w:pPr>
        <w:rPr>
          <w:sz w:val="20"/>
          <w:szCs w:val="20"/>
        </w:rPr>
      </w:pPr>
    </w:p>
    <w:p w:rsidR="00F936F8" w:rsidRPr="00D71979" w:rsidRDefault="00F936F8" w:rsidP="00105FB3">
      <w:pPr>
        <w:rPr>
          <w:sz w:val="20"/>
          <w:szCs w:val="20"/>
        </w:rPr>
      </w:pPr>
    </w:p>
    <w:sectPr w:rsidR="00F936F8" w:rsidRPr="00D71979" w:rsidSect="00253698">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E1000AEF" w:usb1="5000A1FF" w:usb2="00000000" w:usb3="00000000" w:csb0="000001BF" w:csb1="00000000"/>
  </w:font>
  <w:font w:name="宋体">
    <w:charset w:val="50"/>
    <w:family w:val="auto"/>
    <w:pitch w:val="variable"/>
    <w:sig w:usb0="00000001" w:usb1="00000000" w:usb2="0100040E" w:usb3="00000000" w:csb0="0004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50946"/>
    <w:multiLevelType w:val="hybridMultilevel"/>
    <w:tmpl w:val="AD9494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540F35"/>
    <w:multiLevelType w:val="hybridMultilevel"/>
    <w:tmpl w:val="115A28D8"/>
    <w:lvl w:ilvl="0" w:tplc="63540AC2">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5D816C0C"/>
    <w:multiLevelType w:val="hybridMultilevel"/>
    <w:tmpl w:val="0D6A0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trackRevisions/>
  <w:doNotTrackMoves/>
  <w:defaultTabStop w:val="720"/>
  <w:characterSpacingControl w:val="doNotCompress"/>
  <w:savePreviewPicture/>
  <w:compat>
    <w:useFELayout/>
  </w:compat>
  <w:rsids>
    <w:rsidRoot w:val="000B08B6"/>
    <w:rsid w:val="00001A0E"/>
    <w:rsid w:val="00002E9C"/>
    <w:rsid w:val="00032EF7"/>
    <w:rsid w:val="00034E48"/>
    <w:rsid w:val="000404A0"/>
    <w:rsid w:val="000973C1"/>
    <w:rsid w:val="000B08B6"/>
    <w:rsid w:val="000D5A7A"/>
    <w:rsid w:val="000D67D1"/>
    <w:rsid w:val="000E5145"/>
    <w:rsid w:val="000F3E14"/>
    <w:rsid w:val="00105FB3"/>
    <w:rsid w:val="00126839"/>
    <w:rsid w:val="00173B21"/>
    <w:rsid w:val="001F3208"/>
    <w:rsid w:val="00230394"/>
    <w:rsid w:val="00253698"/>
    <w:rsid w:val="00257A96"/>
    <w:rsid w:val="002612CB"/>
    <w:rsid w:val="002C2E1E"/>
    <w:rsid w:val="0031260E"/>
    <w:rsid w:val="00364AA8"/>
    <w:rsid w:val="003A1552"/>
    <w:rsid w:val="004740C2"/>
    <w:rsid w:val="004B1B0E"/>
    <w:rsid w:val="004D5954"/>
    <w:rsid w:val="005020B5"/>
    <w:rsid w:val="00524F4D"/>
    <w:rsid w:val="00531DFD"/>
    <w:rsid w:val="00561F67"/>
    <w:rsid w:val="005B0D3D"/>
    <w:rsid w:val="005E7518"/>
    <w:rsid w:val="00605918"/>
    <w:rsid w:val="00665FF0"/>
    <w:rsid w:val="00696252"/>
    <w:rsid w:val="007009A4"/>
    <w:rsid w:val="00711242"/>
    <w:rsid w:val="00711D09"/>
    <w:rsid w:val="007404E2"/>
    <w:rsid w:val="00814B14"/>
    <w:rsid w:val="008220D2"/>
    <w:rsid w:val="00840379"/>
    <w:rsid w:val="00874869"/>
    <w:rsid w:val="008A5D64"/>
    <w:rsid w:val="008C1E41"/>
    <w:rsid w:val="008C32C0"/>
    <w:rsid w:val="009D7A53"/>
    <w:rsid w:val="00A4655D"/>
    <w:rsid w:val="00AB3E25"/>
    <w:rsid w:val="00AB6B60"/>
    <w:rsid w:val="00AB6D9D"/>
    <w:rsid w:val="00AB7C8C"/>
    <w:rsid w:val="00B37DB4"/>
    <w:rsid w:val="00B73AED"/>
    <w:rsid w:val="00B771AB"/>
    <w:rsid w:val="00BF50BE"/>
    <w:rsid w:val="00C66E34"/>
    <w:rsid w:val="00CD5173"/>
    <w:rsid w:val="00CF18AB"/>
    <w:rsid w:val="00D01EF8"/>
    <w:rsid w:val="00D03444"/>
    <w:rsid w:val="00D71979"/>
    <w:rsid w:val="00DA54A2"/>
    <w:rsid w:val="00DC3886"/>
    <w:rsid w:val="00DD0A35"/>
    <w:rsid w:val="00DF5DD6"/>
    <w:rsid w:val="00EC0DEC"/>
    <w:rsid w:val="00F53976"/>
    <w:rsid w:val="00F53D60"/>
    <w:rsid w:val="00F72DB5"/>
    <w:rsid w:val="00F936F8"/>
    <w:rsid w:val="00FA27DD"/>
    <w:rsid w:val="00FA4E92"/>
    <w:rsid w:val="00FE0EE3"/>
    <w:rsid w:val="00FE588B"/>
    <w:rsid w:val="00FE708C"/>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034E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4E48"/>
    <w:rPr>
      <w:rFonts w:ascii="Lucida Grande" w:hAnsi="Lucida Grande" w:cs="Lucida Grande"/>
      <w:sz w:val="18"/>
      <w:szCs w:val="18"/>
    </w:rPr>
  </w:style>
  <w:style w:type="character" w:styleId="Hyperlink">
    <w:name w:val="Hyperlink"/>
    <w:basedOn w:val="DefaultParagraphFont"/>
    <w:uiPriority w:val="99"/>
    <w:unhideWhenUsed/>
    <w:rsid w:val="000D67D1"/>
    <w:rPr>
      <w:color w:val="0000FF" w:themeColor="hyperlink"/>
      <w:u w:val="single"/>
    </w:rPr>
  </w:style>
  <w:style w:type="character" w:customStyle="1" w:styleId="slug-doi">
    <w:name w:val="slug-doi"/>
    <w:basedOn w:val="DefaultParagraphFont"/>
    <w:rsid w:val="00DA54A2"/>
  </w:style>
  <w:style w:type="character" w:styleId="HTMLCite">
    <w:name w:val="HTML Cite"/>
    <w:basedOn w:val="DefaultParagraphFont"/>
    <w:uiPriority w:val="99"/>
    <w:semiHidden/>
    <w:unhideWhenUsed/>
    <w:rsid w:val="00AB7C8C"/>
    <w:rPr>
      <w:i/>
      <w:iCs/>
    </w:rPr>
  </w:style>
  <w:style w:type="paragraph" w:styleId="ListParagraph">
    <w:name w:val="List Paragraph"/>
    <w:basedOn w:val="Normal"/>
    <w:uiPriority w:val="34"/>
    <w:qFormat/>
    <w:rsid w:val="00F53976"/>
    <w:pPr>
      <w:ind w:left="720"/>
      <w:contextualSpacing/>
    </w:pPr>
  </w:style>
  <w:style w:type="character" w:styleId="CommentReference">
    <w:name w:val="annotation reference"/>
    <w:basedOn w:val="DefaultParagraphFont"/>
    <w:uiPriority w:val="99"/>
    <w:semiHidden/>
    <w:unhideWhenUsed/>
    <w:rsid w:val="00AB6D9D"/>
    <w:rPr>
      <w:sz w:val="18"/>
      <w:szCs w:val="18"/>
    </w:rPr>
  </w:style>
  <w:style w:type="paragraph" w:styleId="CommentText">
    <w:name w:val="annotation text"/>
    <w:basedOn w:val="Normal"/>
    <w:link w:val="CommentTextChar"/>
    <w:uiPriority w:val="99"/>
    <w:semiHidden/>
    <w:unhideWhenUsed/>
    <w:rsid w:val="00AB6D9D"/>
  </w:style>
  <w:style w:type="character" w:customStyle="1" w:styleId="CommentTextChar">
    <w:name w:val="Comment Text Char"/>
    <w:basedOn w:val="DefaultParagraphFont"/>
    <w:link w:val="CommentText"/>
    <w:uiPriority w:val="99"/>
    <w:semiHidden/>
    <w:rsid w:val="00AB6D9D"/>
  </w:style>
  <w:style w:type="paragraph" w:styleId="CommentSubject">
    <w:name w:val="annotation subject"/>
    <w:basedOn w:val="CommentText"/>
    <w:next w:val="CommentText"/>
    <w:link w:val="CommentSubjectChar"/>
    <w:uiPriority w:val="99"/>
    <w:semiHidden/>
    <w:unhideWhenUsed/>
    <w:rsid w:val="00AB6D9D"/>
    <w:rPr>
      <w:b/>
      <w:bCs/>
      <w:sz w:val="20"/>
      <w:szCs w:val="20"/>
    </w:rPr>
  </w:style>
  <w:style w:type="character" w:customStyle="1" w:styleId="CommentSubjectChar">
    <w:name w:val="Comment Subject Char"/>
    <w:basedOn w:val="CommentTextChar"/>
    <w:link w:val="CommentSubject"/>
    <w:uiPriority w:val="99"/>
    <w:semiHidden/>
    <w:rsid w:val="00AB6D9D"/>
    <w:rPr>
      <w:b/>
      <w:bCs/>
      <w:sz w:val="20"/>
      <w:szCs w:val="20"/>
    </w:rPr>
  </w:style>
  <w:style w:type="table" w:styleId="TableGrid">
    <w:name w:val="Table Grid"/>
    <w:basedOn w:val="TableNormal"/>
    <w:uiPriority w:val="59"/>
    <w:rsid w:val="00257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A5D6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4E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4E48"/>
    <w:rPr>
      <w:rFonts w:ascii="Lucida Grande" w:hAnsi="Lucida Grande" w:cs="Lucida Grande"/>
      <w:sz w:val="18"/>
      <w:szCs w:val="18"/>
    </w:rPr>
  </w:style>
  <w:style w:type="character" w:styleId="Hyperlink">
    <w:name w:val="Hyperlink"/>
    <w:basedOn w:val="DefaultParagraphFont"/>
    <w:uiPriority w:val="99"/>
    <w:unhideWhenUsed/>
    <w:rsid w:val="000D67D1"/>
    <w:rPr>
      <w:color w:val="0000FF" w:themeColor="hyperlink"/>
      <w:u w:val="single"/>
    </w:rPr>
  </w:style>
  <w:style w:type="character" w:customStyle="1" w:styleId="slug-doi">
    <w:name w:val="slug-doi"/>
    <w:basedOn w:val="DefaultParagraphFont"/>
    <w:rsid w:val="00DA54A2"/>
  </w:style>
  <w:style w:type="character" w:styleId="HTMLCite">
    <w:name w:val="HTML Cite"/>
    <w:basedOn w:val="DefaultParagraphFont"/>
    <w:uiPriority w:val="99"/>
    <w:semiHidden/>
    <w:unhideWhenUsed/>
    <w:rsid w:val="00AB7C8C"/>
    <w:rPr>
      <w:i/>
      <w:iCs/>
    </w:rPr>
  </w:style>
  <w:style w:type="paragraph" w:styleId="ListParagraph">
    <w:name w:val="List Paragraph"/>
    <w:basedOn w:val="Normal"/>
    <w:uiPriority w:val="34"/>
    <w:qFormat/>
    <w:rsid w:val="00F53976"/>
    <w:pPr>
      <w:ind w:left="720"/>
      <w:contextualSpacing/>
    </w:pPr>
  </w:style>
  <w:style w:type="character" w:styleId="CommentReference">
    <w:name w:val="annotation reference"/>
    <w:basedOn w:val="DefaultParagraphFont"/>
    <w:uiPriority w:val="99"/>
    <w:semiHidden/>
    <w:unhideWhenUsed/>
    <w:rsid w:val="00AB6D9D"/>
    <w:rPr>
      <w:sz w:val="18"/>
      <w:szCs w:val="18"/>
    </w:rPr>
  </w:style>
  <w:style w:type="paragraph" w:styleId="CommentText">
    <w:name w:val="annotation text"/>
    <w:basedOn w:val="Normal"/>
    <w:link w:val="CommentTextChar"/>
    <w:uiPriority w:val="99"/>
    <w:semiHidden/>
    <w:unhideWhenUsed/>
    <w:rsid w:val="00AB6D9D"/>
  </w:style>
  <w:style w:type="character" w:customStyle="1" w:styleId="CommentTextChar">
    <w:name w:val="Comment Text Char"/>
    <w:basedOn w:val="DefaultParagraphFont"/>
    <w:link w:val="CommentText"/>
    <w:uiPriority w:val="99"/>
    <w:semiHidden/>
    <w:rsid w:val="00AB6D9D"/>
  </w:style>
  <w:style w:type="paragraph" w:styleId="CommentSubject">
    <w:name w:val="annotation subject"/>
    <w:basedOn w:val="CommentText"/>
    <w:next w:val="CommentText"/>
    <w:link w:val="CommentSubjectChar"/>
    <w:uiPriority w:val="99"/>
    <w:semiHidden/>
    <w:unhideWhenUsed/>
    <w:rsid w:val="00AB6D9D"/>
    <w:rPr>
      <w:b/>
      <w:bCs/>
      <w:sz w:val="20"/>
      <w:szCs w:val="20"/>
    </w:rPr>
  </w:style>
  <w:style w:type="character" w:customStyle="1" w:styleId="CommentSubjectChar">
    <w:name w:val="Comment Subject Char"/>
    <w:basedOn w:val="CommentTextChar"/>
    <w:link w:val="CommentSubject"/>
    <w:uiPriority w:val="99"/>
    <w:semiHidden/>
    <w:rsid w:val="00AB6D9D"/>
    <w:rPr>
      <w:b/>
      <w:bCs/>
      <w:sz w:val="20"/>
      <w:szCs w:val="20"/>
    </w:rPr>
  </w:style>
  <w:style w:type="table" w:styleId="TableGrid">
    <w:name w:val="Table Grid"/>
    <w:basedOn w:val="TableNormal"/>
    <w:uiPriority w:val="59"/>
    <w:rsid w:val="00257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A5D6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hyperlink" Target="http://www.ipcc.ch/" TargetMode="External"/><Relationship Id="rId9" Type="http://schemas.openxmlformats.org/officeDocument/2006/relationships/hyperlink" Target="http://www.thehindu.com/sci-tech/article23086.ece"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2083</Words>
  <Characters>11877</Characters>
  <Application>Microsoft Macintosh Word</Application>
  <DocSecurity>0</DocSecurity>
  <Lines>98</Lines>
  <Paragraphs>23</Paragraphs>
  <ScaleCrop>false</ScaleCrop>
  <Company>Univ of CO</Company>
  <LinksUpToDate>false</LinksUpToDate>
  <CharactersWithSpaces>14585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Xing</dc:creator>
  <cp:keywords/>
  <dc:description/>
  <cp:lastModifiedBy>Irina Overeem</cp:lastModifiedBy>
  <cp:revision>5</cp:revision>
  <dcterms:created xsi:type="dcterms:W3CDTF">2011-06-07T14:17:00Z</dcterms:created>
  <dcterms:modified xsi:type="dcterms:W3CDTF">2011-06-07T14:54:00Z</dcterms:modified>
</cp:coreProperties>
</file>